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3292"/>
      </w:tblGrid>
      <w:tr w:rsidR="00253F4D" w14:paraId="63F73A3F" w14:textId="77777777" w:rsidTr="00253F4D">
        <w:trPr>
          <w:trHeight w:val="454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14:paraId="1E66AC93" w14:textId="2C989350" w:rsidR="00253F4D" w:rsidRPr="00470564" w:rsidRDefault="00470564" w:rsidP="004705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05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Mise en évidence de la stimulation de la croissance végétale par </w:t>
            </w:r>
            <w:r w:rsidR="007241C3" w:rsidRPr="004705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l’auxine </w:t>
            </w:r>
          </w:p>
        </w:tc>
      </w:tr>
      <w:tr w:rsidR="00253F4D" w14:paraId="48BE2F1E" w14:textId="77777777" w:rsidTr="00253F4D">
        <w:trPr>
          <w:trHeight w:val="340"/>
        </w:trPr>
        <w:tc>
          <w:tcPr>
            <w:tcW w:w="7054" w:type="dxa"/>
            <w:vAlign w:val="center"/>
          </w:tcPr>
          <w:p w14:paraId="1E828198" w14:textId="561DF4EC" w:rsidR="00253F4D" w:rsidRDefault="00253F4D" w:rsidP="00253F4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Objectif :</w:t>
            </w:r>
            <w:r w:rsidR="007241C3">
              <w:rPr>
                <w:rFonts w:ascii="Arial" w:hAnsi="Arial"/>
                <w:b/>
                <w:bCs/>
              </w:rPr>
              <w:t xml:space="preserve"> Préparer des solutions avec ou sans auxine pour tester l’effet de l’hormone sur la croissance des coléoptiles de blé.</w:t>
            </w:r>
          </w:p>
        </w:tc>
        <w:tc>
          <w:tcPr>
            <w:tcW w:w="3292" w:type="dxa"/>
            <w:vAlign w:val="center"/>
          </w:tcPr>
          <w:p w14:paraId="0FB25D9E" w14:textId="1384F289" w:rsidR="00253F4D" w:rsidRDefault="007241C3" w:rsidP="00253F4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Terminale spécialité</w:t>
            </w:r>
          </w:p>
        </w:tc>
      </w:tr>
      <w:tr w:rsidR="00253F4D" w14:paraId="3D18FB2B" w14:textId="77777777" w:rsidTr="00253F4D">
        <w:trPr>
          <w:trHeight w:val="340"/>
        </w:trPr>
        <w:tc>
          <w:tcPr>
            <w:tcW w:w="10346" w:type="dxa"/>
            <w:gridSpan w:val="2"/>
            <w:vAlign w:val="center"/>
          </w:tcPr>
          <w:p w14:paraId="1D6EC219" w14:textId="3D86384B" w:rsidR="00253F4D" w:rsidRDefault="00253F4D" w:rsidP="00253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</w:t>
            </w:r>
            <w:r w:rsidR="007241C3">
              <w:rPr>
                <w:rFonts w:ascii="Arial" w:hAnsi="Arial"/>
              </w:rPr>
              <w:t xml:space="preserve"> janvier 2026</w:t>
            </w:r>
          </w:p>
        </w:tc>
      </w:tr>
    </w:tbl>
    <w:p w14:paraId="45B2F69C" w14:textId="77777777" w:rsidR="00253F4D" w:rsidRDefault="00253F4D">
      <w:pPr>
        <w:rPr>
          <w:rFonts w:ascii="Arial" w:hAnsi="Arial"/>
          <w:sz w:val="22"/>
          <w:szCs w:val="22"/>
        </w:rPr>
      </w:pPr>
    </w:p>
    <w:p w14:paraId="69B33DCF" w14:textId="77777777" w:rsidR="00CA0018" w:rsidRDefault="00CA0018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6836"/>
      </w:tblGrid>
      <w:tr w:rsidR="00253F4D" w14:paraId="02A8B6D3" w14:textId="77777777" w:rsidTr="00253F4D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A77E164" w14:textId="16A84B1E" w:rsidR="00253F4D" w:rsidRDefault="00253F4D" w:rsidP="00253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Matériel paillasse professeur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14:paraId="440EB0FD" w14:textId="399CC79B" w:rsidR="00253F4D" w:rsidRDefault="00253F4D" w:rsidP="00253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Matériel par binôme</w:t>
            </w:r>
          </w:p>
        </w:tc>
      </w:tr>
      <w:tr w:rsidR="00253F4D" w14:paraId="5E5FADAA" w14:textId="77777777" w:rsidTr="00253F4D">
        <w:trPr>
          <w:trHeight w:val="454"/>
        </w:trPr>
        <w:tc>
          <w:tcPr>
            <w:tcW w:w="10346" w:type="dxa"/>
            <w:gridSpan w:val="2"/>
            <w:vAlign w:val="center"/>
          </w:tcPr>
          <w:p w14:paraId="7E856424" w14:textId="70F3FB50" w:rsidR="00253F4D" w:rsidRDefault="00253F4D" w:rsidP="00253F4D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rial" w:hAnsi="Arial"/>
                <w:b/>
                <w:color w:val="0070C0"/>
              </w:rPr>
              <w:t>Matériel à renouveler entre deux groupes</w:t>
            </w:r>
            <w:r>
              <w:rPr>
                <w:rFonts w:ascii="Arial" w:eastAsia="Arial" w:hAnsi="Arial"/>
                <w:b/>
                <w:color w:val="0070C0"/>
              </w:rPr>
              <w:tab/>
            </w:r>
            <w:r>
              <w:rPr>
                <w:rFonts w:ascii="Arial" w:eastAsia="Arial" w:hAnsi="Arial"/>
                <w:b/>
                <w:color w:val="7030A0"/>
              </w:rPr>
              <w:t>Matériel à laver par les élèves</w:t>
            </w:r>
          </w:p>
        </w:tc>
      </w:tr>
      <w:tr w:rsidR="00253F4D" w14:paraId="0DEF8A95" w14:textId="77777777" w:rsidTr="00253F4D">
        <w:tc>
          <w:tcPr>
            <w:tcW w:w="3510" w:type="dxa"/>
            <w:vAlign w:val="center"/>
          </w:tcPr>
          <w:p w14:paraId="3DA4C0F5" w14:textId="77777777" w:rsidR="00253F4D" w:rsidRDefault="00253F4D" w:rsidP="007241C3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Matériel d’étude : </w:t>
            </w:r>
            <w:r w:rsidR="007241C3">
              <w:rPr>
                <w:rFonts w:ascii="Arial" w:hAnsi="Arial"/>
                <w:b/>
                <w:bCs/>
              </w:rPr>
              <w:t>blé germé (voir la fiche de préparation)</w:t>
            </w:r>
          </w:p>
          <w:p w14:paraId="179644E0" w14:textId="4BC5E8A5" w:rsidR="00F7211F" w:rsidRPr="007241C3" w:rsidRDefault="00F7211F" w:rsidP="007241C3">
            <w:pPr>
              <w:pStyle w:val="Contenudetableau"/>
              <w:rPr>
                <w:rFonts w:ascii="Arial" w:hAnsi="Arial"/>
                <w:b/>
                <w:bCs/>
              </w:rPr>
            </w:pPr>
          </w:p>
        </w:tc>
        <w:tc>
          <w:tcPr>
            <w:tcW w:w="6836" w:type="dxa"/>
            <w:vMerge w:val="restart"/>
            <w:vAlign w:val="center"/>
          </w:tcPr>
          <w:p w14:paraId="4058BF92" w14:textId="02224168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 xml:space="preserve">Verre de montre, </w:t>
            </w:r>
          </w:p>
          <w:p w14:paraId="27BA14F7" w14:textId="474DE61B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>Pince</w:t>
            </w:r>
            <w:r w:rsidR="00291E79">
              <w:rPr>
                <w:rFonts w:ascii="Arial" w:hAnsi="Arial"/>
                <w:b/>
                <w:bCs/>
              </w:rPr>
              <w:t xml:space="preserve"> fine</w:t>
            </w:r>
            <w:r w:rsidRPr="00F7211F">
              <w:rPr>
                <w:rFonts w:ascii="Arial" w:hAnsi="Arial"/>
                <w:b/>
                <w:bCs/>
              </w:rPr>
              <w:t xml:space="preserve">, </w:t>
            </w:r>
          </w:p>
          <w:p w14:paraId="28C301CD" w14:textId="21B99A78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>Ciseaux fins</w:t>
            </w:r>
            <w:r w:rsidR="00291E79">
              <w:rPr>
                <w:rFonts w:ascii="Arial" w:hAnsi="Arial"/>
                <w:b/>
                <w:bCs/>
              </w:rPr>
              <w:t xml:space="preserve"> ou lame de rasoir</w:t>
            </w:r>
            <w:r w:rsidRPr="00F7211F">
              <w:rPr>
                <w:rFonts w:ascii="Arial" w:hAnsi="Arial"/>
                <w:b/>
                <w:bCs/>
              </w:rPr>
              <w:t>,</w:t>
            </w:r>
          </w:p>
          <w:p w14:paraId="3DC5A744" w14:textId="77777777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>Marqueur,</w:t>
            </w:r>
          </w:p>
          <w:p w14:paraId="62AEBA43" w14:textId="77777777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>Rouleau adhésif,</w:t>
            </w:r>
          </w:p>
          <w:p w14:paraId="36C41C17" w14:textId="77777777" w:rsid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</w:rPr>
              <w:t>Papier absorbant.</w:t>
            </w:r>
          </w:p>
          <w:p w14:paraId="5F8E53F3" w14:textId="77777777" w:rsid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proofErr w:type="spellStart"/>
            <w:r w:rsidRPr="00F7211F">
              <w:rPr>
                <w:rFonts w:ascii="Arial" w:hAnsi="Arial"/>
                <w:b/>
                <w:bCs/>
              </w:rPr>
              <w:t>Propipette</w:t>
            </w:r>
            <w:proofErr w:type="spellEnd"/>
            <w:r w:rsidRPr="00F7211F">
              <w:rPr>
                <w:rFonts w:ascii="Arial" w:hAnsi="Arial"/>
                <w:b/>
                <w:bCs/>
              </w:rPr>
              <w:t>,</w:t>
            </w:r>
          </w:p>
          <w:p w14:paraId="30AF3E52" w14:textId="77777777" w:rsidR="00F7211F" w:rsidRPr="00F7211F" w:rsidRDefault="00F7211F" w:rsidP="00F7211F">
            <w:pPr>
              <w:pStyle w:val="Contenudetableau"/>
              <w:ind w:left="602"/>
              <w:rPr>
                <w:rFonts w:ascii="Arial" w:hAnsi="Arial"/>
                <w:b/>
                <w:bCs/>
              </w:rPr>
            </w:pPr>
          </w:p>
          <w:p w14:paraId="5AEECBE1" w14:textId="3EFE9579" w:rsidR="007241C3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 w:rsidRPr="00F7211F">
              <w:rPr>
                <w:rFonts w:ascii="Arial" w:hAnsi="Arial"/>
                <w:b/>
                <w:bCs/>
                <w:color w:val="5B9BD5" w:themeColor="accent5"/>
              </w:rPr>
              <w:t>Grains de blé germés</w:t>
            </w:r>
            <w:r w:rsidR="007241C3" w:rsidRPr="00F7211F">
              <w:rPr>
                <w:rFonts w:ascii="Arial" w:hAnsi="Arial"/>
                <w:b/>
                <w:bCs/>
                <w:color w:val="5B9BD5" w:themeColor="accent5"/>
              </w:rPr>
              <w:t>,</w:t>
            </w:r>
          </w:p>
          <w:p w14:paraId="4E693189" w14:textId="77777777" w:rsidR="00F7211F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Papier millimétré plastifié, </w:t>
            </w:r>
          </w:p>
          <w:p w14:paraId="743D37D6" w14:textId="77777777" w:rsidR="00FB5088" w:rsidRPr="00FB5088" w:rsidRDefault="00FB5088" w:rsidP="00FB5088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 w:rsidRPr="00FB5088">
              <w:rPr>
                <w:rFonts w:ascii="Arial" w:hAnsi="Arial"/>
                <w:b/>
                <w:bCs/>
                <w:color w:val="5B9BD5" w:themeColor="accent5"/>
              </w:rPr>
              <w:t>Portoir à tubes Eppendorf,</w:t>
            </w:r>
          </w:p>
          <w:p w14:paraId="503D2DAE" w14:textId="071091CC" w:rsidR="007241C3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 w:rsidRPr="00F7211F">
              <w:rPr>
                <w:rFonts w:ascii="Arial" w:hAnsi="Arial"/>
                <w:b/>
                <w:bCs/>
                <w:color w:val="5B9BD5" w:themeColor="accent5"/>
              </w:rPr>
              <w:t>10 tubes Eppendorf</w:t>
            </w:r>
            <w:r w:rsidR="007241C3"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, </w:t>
            </w:r>
          </w:p>
          <w:p w14:paraId="40E06CC2" w14:textId="21C790A6" w:rsidR="00D53390" w:rsidRDefault="00D53390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>
              <w:rPr>
                <w:rFonts w:ascii="Arial" w:hAnsi="Arial"/>
                <w:b/>
                <w:bCs/>
                <w:color w:val="5B9BD5" w:themeColor="accent5"/>
              </w:rPr>
              <w:t xml:space="preserve">15 </w:t>
            </w:r>
            <w:proofErr w:type="spellStart"/>
            <w:r>
              <w:rPr>
                <w:rFonts w:ascii="Arial" w:hAnsi="Arial"/>
                <w:b/>
                <w:bCs/>
                <w:color w:val="5B9BD5" w:themeColor="accent5"/>
              </w:rPr>
              <w:t>mL</w:t>
            </w:r>
            <w:proofErr w:type="spellEnd"/>
            <w:r>
              <w:rPr>
                <w:rFonts w:ascii="Arial" w:hAnsi="Arial"/>
                <w:b/>
                <w:bCs/>
                <w:color w:val="5B9BD5" w:themeColor="accent5"/>
              </w:rPr>
              <w:t xml:space="preserve"> de s</w:t>
            </w:r>
            <w:r w:rsidR="00F7211F"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olution </w:t>
            </w:r>
            <w:r w:rsidR="00F7211F">
              <w:rPr>
                <w:rFonts w:ascii="Arial" w:hAnsi="Arial"/>
                <w:b/>
                <w:bCs/>
                <w:color w:val="5B9BD5" w:themeColor="accent5"/>
              </w:rPr>
              <w:t>S</w:t>
            </w:r>
            <w:r w:rsidR="00F7211F" w:rsidRPr="00F7211F">
              <w:rPr>
                <w:rFonts w:ascii="Arial" w:hAnsi="Arial"/>
                <w:b/>
                <w:bCs/>
                <w:color w:val="5B9BD5" w:themeColor="accent5"/>
              </w:rPr>
              <w:t>1 (sans auxine)</w:t>
            </w:r>
            <w:r>
              <w:rPr>
                <w:rFonts w:ascii="Arial" w:hAnsi="Arial"/>
                <w:b/>
                <w:bCs/>
                <w:color w:val="5B9BD5" w:themeColor="accent5"/>
              </w:rPr>
              <w:t>,</w:t>
            </w:r>
            <w:r w:rsidR="00F7211F"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 </w:t>
            </w:r>
          </w:p>
          <w:p w14:paraId="75742614" w14:textId="492B6B7E" w:rsidR="007241C3" w:rsidRPr="00F7211F" w:rsidRDefault="00D53390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  <w:color w:val="5B9BD5" w:themeColor="accent5"/>
              </w:rPr>
            </w:pPr>
            <w:r>
              <w:rPr>
                <w:rFonts w:ascii="Arial" w:hAnsi="Arial"/>
                <w:b/>
                <w:bCs/>
                <w:color w:val="5B9BD5" w:themeColor="accent5"/>
              </w:rPr>
              <w:t xml:space="preserve">15 </w:t>
            </w:r>
            <w:proofErr w:type="spellStart"/>
            <w:r>
              <w:rPr>
                <w:rFonts w:ascii="Arial" w:hAnsi="Arial"/>
                <w:b/>
                <w:bCs/>
                <w:color w:val="5B9BD5" w:themeColor="accent5"/>
              </w:rPr>
              <w:t>mL</w:t>
            </w:r>
            <w:proofErr w:type="spellEnd"/>
            <w:r>
              <w:rPr>
                <w:rFonts w:ascii="Arial" w:hAnsi="Arial"/>
                <w:b/>
                <w:bCs/>
                <w:color w:val="5B9BD5" w:themeColor="accent5"/>
              </w:rPr>
              <w:t xml:space="preserve"> de s</w:t>
            </w:r>
            <w:r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olution </w:t>
            </w:r>
            <w:r w:rsidR="00F7211F">
              <w:rPr>
                <w:rFonts w:ascii="Arial" w:hAnsi="Arial"/>
                <w:b/>
                <w:bCs/>
                <w:color w:val="5B9BD5" w:themeColor="accent5"/>
              </w:rPr>
              <w:t>S</w:t>
            </w:r>
            <w:r w:rsidR="00F7211F" w:rsidRPr="00F7211F">
              <w:rPr>
                <w:rFonts w:ascii="Arial" w:hAnsi="Arial"/>
                <w:b/>
                <w:bCs/>
                <w:color w:val="5B9BD5" w:themeColor="accent5"/>
              </w:rPr>
              <w:t>2 (avec auxine)</w:t>
            </w:r>
            <w:r w:rsidR="007241C3" w:rsidRPr="00F7211F">
              <w:rPr>
                <w:rFonts w:ascii="Arial" w:hAnsi="Arial"/>
                <w:b/>
                <w:bCs/>
                <w:color w:val="5B9BD5" w:themeColor="accent5"/>
              </w:rPr>
              <w:t>,</w:t>
            </w:r>
          </w:p>
          <w:p w14:paraId="03E5C1EF" w14:textId="6D046A28" w:rsidR="007241C3" w:rsidRPr="00F7211F" w:rsidRDefault="00F7211F" w:rsidP="00F7211F">
            <w:pPr>
              <w:pStyle w:val="Contenudetableau"/>
              <w:numPr>
                <w:ilvl w:val="0"/>
                <w:numId w:val="34"/>
              </w:numPr>
              <w:ind w:left="602"/>
              <w:rPr>
                <w:rFonts w:ascii="Arial" w:hAnsi="Arial"/>
                <w:b/>
                <w:bCs/>
              </w:rPr>
            </w:pPr>
            <w:r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Pipette </w:t>
            </w:r>
            <w:r w:rsidR="007241C3" w:rsidRPr="00F7211F">
              <w:rPr>
                <w:rFonts w:ascii="Arial" w:hAnsi="Arial"/>
                <w:b/>
                <w:bCs/>
                <w:color w:val="5B9BD5" w:themeColor="accent5"/>
              </w:rPr>
              <w:t>2</w:t>
            </w:r>
            <w:r w:rsidRPr="00F7211F">
              <w:rPr>
                <w:rFonts w:ascii="Arial" w:hAnsi="Arial"/>
                <w:b/>
                <w:bCs/>
                <w:color w:val="5B9BD5" w:themeColor="accent5"/>
              </w:rPr>
              <w:t xml:space="preserve"> </w:t>
            </w:r>
            <w:proofErr w:type="spellStart"/>
            <w:r w:rsidRPr="00F7211F">
              <w:rPr>
                <w:rFonts w:ascii="Arial" w:hAnsi="Arial"/>
                <w:b/>
                <w:bCs/>
                <w:color w:val="5B9BD5" w:themeColor="accent5"/>
              </w:rPr>
              <w:t>m</w:t>
            </w:r>
            <w:r>
              <w:rPr>
                <w:rFonts w:ascii="Arial" w:hAnsi="Arial"/>
                <w:b/>
                <w:bCs/>
                <w:color w:val="5B9BD5" w:themeColor="accent5"/>
              </w:rPr>
              <w:t>L</w:t>
            </w:r>
            <w:proofErr w:type="spellEnd"/>
            <w:r>
              <w:rPr>
                <w:rFonts w:ascii="Arial" w:hAnsi="Arial"/>
                <w:b/>
                <w:bCs/>
                <w:color w:val="5B9BD5" w:themeColor="accent5"/>
              </w:rPr>
              <w:t>,</w:t>
            </w:r>
          </w:p>
          <w:p w14:paraId="7ADD1159" w14:textId="482E92E1" w:rsidR="007241C3" w:rsidRPr="007241C3" w:rsidRDefault="007241C3" w:rsidP="00F7211F">
            <w:pPr>
              <w:pStyle w:val="Contenudetableau"/>
              <w:ind w:left="6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F4D" w14:paraId="34D4B23A" w14:textId="77777777" w:rsidTr="00253F4D">
        <w:tc>
          <w:tcPr>
            <w:tcW w:w="3510" w:type="dxa"/>
            <w:vAlign w:val="center"/>
          </w:tcPr>
          <w:p w14:paraId="2F571B5F" w14:textId="77777777" w:rsidR="00F7211F" w:rsidRDefault="00253F4D" w:rsidP="00253F4D">
            <w:pPr>
              <w:pStyle w:val="Contenudetableau"/>
              <w:numPr>
                <w:ilvl w:val="0"/>
                <w:numId w:val="34"/>
              </w:numPr>
              <w:ind w:left="426" w:hanging="28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Matériel</w:t>
            </w:r>
            <w:r w:rsidR="007241C3">
              <w:rPr>
                <w:rFonts w:ascii="Arial" w:hAnsi="Arial"/>
                <w:b/>
                <w:bCs/>
              </w:rPr>
              <w:t xml:space="preserve"> </w:t>
            </w:r>
          </w:p>
          <w:p w14:paraId="7B453159" w14:textId="3DA72CCD" w:rsidR="00F7211F" w:rsidRDefault="00F7211F" w:rsidP="00F7211F">
            <w:pPr>
              <w:pStyle w:val="Contenudetableau"/>
              <w:ind w:left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Pince</w:t>
            </w:r>
            <w:r w:rsidR="00291E79">
              <w:rPr>
                <w:rFonts w:ascii="Arial" w:hAnsi="Arial"/>
                <w:b/>
                <w:bCs/>
              </w:rPr>
              <w:t xml:space="preserve"> fine</w:t>
            </w:r>
          </w:p>
          <w:p w14:paraId="0E220FD4" w14:textId="77777777" w:rsidR="00F7211F" w:rsidRDefault="00F7211F" w:rsidP="00F7211F">
            <w:pPr>
              <w:pStyle w:val="Contenudetableau"/>
              <w:ind w:left="426"/>
              <w:rPr>
                <w:rFonts w:ascii="Arial" w:hAnsi="Arial"/>
                <w:b/>
                <w:bCs/>
              </w:rPr>
            </w:pPr>
          </w:p>
          <w:p w14:paraId="479BB573" w14:textId="0F33992C" w:rsidR="00253F4D" w:rsidRDefault="00F7211F" w:rsidP="00253F4D">
            <w:pPr>
              <w:pStyle w:val="Contenudetableau"/>
              <w:numPr>
                <w:ilvl w:val="0"/>
                <w:numId w:val="34"/>
              </w:numPr>
              <w:ind w:left="426" w:hanging="28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Matériel </w:t>
            </w:r>
            <w:r w:rsidR="007241C3">
              <w:rPr>
                <w:rFonts w:ascii="Arial" w:hAnsi="Arial"/>
                <w:b/>
                <w:bCs/>
              </w:rPr>
              <w:t>de réserve</w:t>
            </w:r>
          </w:p>
          <w:p w14:paraId="71C3B088" w14:textId="42EFB2AB" w:rsidR="007241C3" w:rsidRDefault="007241C3" w:rsidP="007241C3">
            <w:pPr>
              <w:pStyle w:val="Contenudetableau"/>
              <w:ind w:left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Tubes </w:t>
            </w:r>
            <w:r w:rsidR="00F7211F">
              <w:rPr>
                <w:rFonts w:ascii="Arial" w:hAnsi="Arial"/>
                <w:b/>
                <w:bCs/>
              </w:rPr>
              <w:t>Eppendorf</w:t>
            </w:r>
          </w:p>
          <w:p w14:paraId="39A4245C" w14:textId="77777777" w:rsidR="00253F4D" w:rsidRDefault="00253F4D" w:rsidP="00253F4D">
            <w:pPr>
              <w:rPr>
                <w:rFonts w:ascii="Arial" w:hAnsi="Arial"/>
              </w:rPr>
            </w:pPr>
          </w:p>
        </w:tc>
        <w:tc>
          <w:tcPr>
            <w:tcW w:w="6836" w:type="dxa"/>
            <w:vMerge/>
          </w:tcPr>
          <w:p w14:paraId="6913BA08" w14:textId="77777777" w:rsidR="00253F4D" w:rsidRDefault="00253F4D">
            <w:pPr>
              <w:rPr>
                <w:rFonts w:ascii="Arial" w:hAnsi="Arial"/>
              </w:rPr>
            </w:pPr>
          </w:p>
        </w:tc>
      </w:tr>
      <w:tr w:rsidR="00253F4D" w14:paraId="1F48020D" w14:textId="77777777" w:rsidTr="00253F4D">
        <w:tc>
          <w:tcPr>
            <w:tcW w:w="3510" w:type="dxa"/>
            <w:vAlign w:val="center"/>
          </w:tcPr>
          <w:p w14:paraId="7DB88224" w14:textId="77777777" w:rsidR="00253F4D" w:rsidRDefault="00253F4D" w:rsidP="00253F4D">
            <w:pPr>
              <w:pStyle w:val="Contenudetableau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Récupération déchets :</w:t>
            </w:r>
          </w:p>
          <w:p w14:paraId="5EC6356F" w14:textId="77777777" w:rsidR="00253F4D" w:rsidRPr="00253F4D" w:rsidRDefault="00253F4D" w:rsidP="00253F4D">
            <w:pPr>
              <w:pStyle w:val="Contenudetableau"/>
              <w:numPr>
                <w:ilvl w:val="0"/>
                <w:numId w:val="34"/>
              </w:numPr>
              <w:ind w:left="426" w:hanging="284"/>
              <w:rPr>
                <w:rFonts w:ascii="Arial" w:hAnsi="Arial"/>
              </w:rPr>
            </w:pPr>
          </w:p>
        </w:tc>
        <w:tc>
          <w:tcPr>
            <w:tcW w:w="6836" w:type="dxa"/>
            <w:vMerge/>
          </w:tcPr>
          <w:p w14:paraId="74FCBF68" w14:textId="77777777" w:rsidR="00253F4D" w:rsidRDefault="00253F4D">
            <w:pPr>
              <w:rPr>
                <w:rFonts w:ascii="Arial" w:hAnsi="Arial"/>
              </w:rPr>
            </w:pPr>
          </w:p>
        </w:tc>
      </w:tr>
    </w:tbl>
    <w:p w14:paraId="539125A5" w14:textId="77777777" w:rsidR="00CA0018" w:rsidRDefault="00CA0018">
      <w:pPr>
        <w:rPr>
          <w:rFonts w:ascii="Arial" w:hAnsi="Arial"/>
          <w:sz w:val="22"/>
          <w:szCs w:val="22"/>
        </w:rPr>
      </w:pPr>
    </w:p>
    <w:p w14:paraId="6FB5D29D" w14:textId="77777777" w:rsidR="00CA0018" w:rsidRDefault="00CA0018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950"/>
      </w:tblGrid>
      <w:tr w:rsidR="00CA0018" w14:paraId="2CEDAEDE" w14:textId="77777777" w:rsidTr="00CF60A3">
        <w:tc>
          <w:tcPr>
            <w:tcW w:w="10422" w:type="dxa"/>
            <w:gridSpan w:val="3"/>
            <w:shd w:val="clear" w:color="auto" w:fill="D9D9D9" w:themeFill="background1" w:themeFillShade="D9"/>
            <w:vAlign w:val="center"/>
          </w:tcPr>
          <w:p w14:paraId="13DD540A" w14:textId="7583D274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Pour le laboratoire</w:t>
            </w:r>
          </w:p>
        </w:tc>
      </w:tr>
      <w:tr w:rsidR="00CA0018" w14:paraId="2B7685F8" w14:textId="77777777" w:rsidTr="00CF60A3">
        <w:trPr>
          <w:trHeight w:val="737"/>
        </w:trPr>
        <w:tc>
          <w:tcPr>
            <w:tcW w:w="6771" w:type="dxa"/>
            <w:shd w:val="clear" w:color="auto" w:fill="D9D9D9" w:themeFill="background1" w:themeFillShade="D9"/>
          </w:tcPr>
          <w:p w14:paraId="355A4D12" w14:textId="12473FAF" w:rsidR="00CA0018" w:rsidRDefault="00CA0018">
            <w:pPr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Solutions initiales, concentration et </w:t>
            </w:r>
            <w:r>
              <w:rPr>
                <w:rFonts w:ascii="Arial" w:eastAsia="Times New Roman" w:hAnsi="Arial"/>
                <w:b/>
                <w:bCs/>
                <w:color w:val="FF0000"/>
                <w:lang w:eastAsia="fr-FR"/>
              </w:rPr>
              <w:t xml:space="preserve">recette de fabrication des solutions élèves </w:t>
            </w: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et </w:t>
            </w:r>
            <w:r>
              <w:rPr>
                <w:rFonts w:ascii="Arial" w:eastAsia="Times New Roman" w:hAnsi="Arial"/>
                <w:b/>
                <w:bCs/>
                <w:color w:val="00B050"/>
                <w:lang w:eastAsia="fr-FR"/>
              </w:rPr>
              <w:t>lieu de stockage des solutions fabriquées et conditions d’utilisation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B7DE2" w14:textId="31FD146C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Pictogramme sécurité et hygiène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3F2938D8" w14:textId="7A7F0BEB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Pictogramme précaution de la manipulation</w:t>
            </w:r>
          </w:p>
        </w:tc>
      </w:tr>
      <w:tr w:rsidR="00CA0018" w14:paraId="56DEAF24" w14:textId="77777777" w:rsidTr="00CF60A3">
        <w:trPr>
          <w:trHeight w:val="737"/>
        </w:trPr>
        <w:tc>
          <w:tcPr>
            <w:tcW w:w="6771" w:type="dxa"/>
            <w:vAlign w:val="center"/>
          </w:tcPr>
          <w:p w14:paraId="04E3DD95" w14:textId="77777777" w:rsidR="00D53390" w:rsidRPr="00D53390" w:rsidRDefault="00D53390" w:rsidP="00CA0018">
            <w:pPr>
              <w:rPr>
                <w:rFonts w:ascii="Arial" w:eastAsia="Arial" w:hAnsi="Arial"/>
                <w:b/>
                <w:bCs/>
                <w:lang w:eastAsia="fr-FR"/>
              </w:rPr>
            </w:pPr>
            <w:r w:rsidRPr="00D53390">
              <w:rPr>
                <w:rFonts w:ascii="Arial" w:eastAsia="Arial" w:hAnsi="Arial"/>
                <w:b/>
                <w:bCs/>
                <w:lang w:eastAsia="fr-FR"/>
              </w:rPr>
              <w:t>Solution S1 = eau à 3% saccharose</w:t>
            </w:r>
          </w:p>
          <w:p w14:paraId="24C18BD7" w14:textId="369FCA47" w:rsidR="00D53390" w:rsidRPr="00764496" w:rsidRDefault="00D53390" w:rsidP="00CA0018">
            <w:pPr>
              <w:rPr>
                <w:rFonts w:ascii="Arial" w:eastAsia="Arial" w:hAnsi="Arial"/>
                <w:color w:val="FF0000"/>
                <w:lang w:eastAsia="fr-FR"/>
              </w:rPr>
            </w:pPr>
            <w:r w:rsidRPr="00764496">
              <w:rPr>
                <w:rFonts w:ascii="Arial" w:eastAsia="Arial" w:hAnsi="Arial"/>
                <w:color w:val="FF0000"/>
                <w:lang w:eastAsia="fr-FR"/>
              </w:rPr>
              <w:t xml:space="preserve">Pour 100 </w:t>
            </w:r>
            <w:proofErr w:type="spellStart"/>
            <w:r w:rsidRPr="00764496">
              <w:rPr>
                <w:rFonts w:ascii="Arial" w:eastAsia="Arial" w:hAnsi="Arial"/>
                <w:color w:val="FF0000"/>
                <w:lang w:eastAsia="fr-FR"/>
              </w:rPr>
              <w:t>mL</w:t>
            </w:r>
            <w:proofErr w:type="spellEnd"/>
            <w:r w:rsidRPr="00764496">
              <w:rPr>
                <w:rFonts w:ascii="Arial" w:eastAsia="Arial" w:hAnsi="Arial"/>
                <w:color w:val="FF0000"/>
                <w:lang w:eastAsia="fr-FR"/>
              </w:rPr>
              <w:t xml:space="preserve"> de solution (à multiplier en fonction du volume final souhaité</w:t>
            </w:r>
            <w:r w:rsidR="00CF60A3">
              <w:rPr>
                <w:rFonts w:ascii="Arial" w:eastAsia="Arial" w:hAnsi="Arial"/>
                <w:color w:val="FF0000"/>
                <w:lang w:eastAsia="fr-FR"/>
              </w:rPr>
              <w:t> ; tenir compte du fait qu’elle sera utilisée aussi pour fabriquer S2</w:t>
            </w:r>
            <w:r w:rsidRPr="00764496">
              <w:rPr>
                <w:rFonts w:ascii="Arial" w:eastAsia="Arial" w:hAnsi="Arial"/>
                <w:color w:val="FF0000"/>
                <w:lang w:eastAsia="fr-FR"/>
              </w:rPr>
              <w:t>) :</w:t>
            </w:r>
          </w:p>
          <w:p w14:paraId="56D4F26F" w14:textId="77777777" w:rsidR="00D53390" w:rsidRPr="00764496" w:rsidRDefault="00D53390" w:rsidP="00764496">
            <w:pPr>
              <w:pStyle w:val="Paragraphedeliste"/>
              <w:numPr>
                <w:ilvl w:val="0"/>
                <w:numId w:val="38"/>
              </w:numPr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</w:pPr>
            <w:proofErr w:type="gramStart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>peser</w:t>
            </w:r>
            <w:proofErr w:type="gramEnd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 xml:space="preserve"> 3 g de saccharose ;</w:t>
            </w:r>
          </w:p>
          <w:p w14:paraId="2B307C23" w14:textId="77777777" w:rsidR="00D53390" w:rsidRPr="00764496" w:rsidRDefault="00D53390" w:rsidP="00764496">
            <w:pPr>
              <w:pStyle w:val="Paragraphedeliste"/>
              <w:numPr>
                <w:ilvl w:val="0"/>
                <w:numId w:val="38"/>
              </w:numPr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</w:pPr>
            <w:proofErr w:type="gramStart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>dissoudre</w:t>
            </w:r>
            <w:proofErr w:type="gramEnd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 xml:space="preserve"> dans 90 </w:t>
            </w:r>
            <w:proofErr w:type="spellStart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>mL</w:t>
            </w:r>
            <w:proofErr w:type="spellEnd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 xml:space="preserve"> d’eau distillée ;</w:t>
            </w:r>
          </w:p>
          <w:p w14:paraId="7CAC779A" w14:textId="77777777" w:rsidR="00CA0018" w:rsidRPr="00764496" w:rsidRDefault="00D53390" w:rsidP="00764496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theme="minorBidi"/>
                <w:color w:val="FF0000"/>
                <w:szCs w:val="22"/>
              </w:rPr>
            </w:pPr>
            <w:proofErr w:type="gramStart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>après</w:t>
            </w:r>
            <w:proofErr w:type="gramEnd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 xml:space="preserve"> dissolution complète, compléter le volume à 100 </w:t>
            </w:r>
            <w:proofErr w:type="spellStart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>mL</w:t>
            </w:r>
            <w:proofErr w:type="spellEnd"/>
            <w:r w:rsidRPr="00764496">
              <w:rPr>
                <w:rFonts w:ascii="Arial" w:eastAsia="Arial" w:hAnsi="Arial" w:cstheme="minorBidi"/>
                <w:color w:val="FF0000"/>
                <w:szCs w:val="22"/>
                <w:lang w:eastAsia="fr-FR"/>
              </w:rPr>
              <w:t xml:space="preserve"> dans une éprouvette graduée.</w:t>
            </w:r>
          </w:p>
          <w:p w14:paraId="7CFE4A37" w14:textId="187839F1" w:rsidR="00764496" w:rsidRPr="00721DCA" w:rsidRDefault="00764496" w:rsidP="00764496">
            <w:pPr>
              <w:rPr>
                <w:rFonts w:ascii="Arial" w:hAnsi="Arial"/>
                <w:color w:val="00B050"/>
              </w:rPr>
            </w:pPr>
            <w:r w:rsidRPr="00721DCA">
              <w:rPr>
                <w:rFonts w:ascii="Arial" w:hAnsi="Arial"/>
                <w:color w:val="00B050"/>
              </w:rPr>
              <w:t>Conserver au réfrigérateur.</w:t>
            </w:r>
          </w:p>
        </w:tc>
        <w:tc>
          <w:tcPr>
            <w:tcW w:w="1701" w:type="dxa"/>
            <w:vAlign w:val="center"/>
          </w:tcPr>
          <w:p w14:paraId="427218FD" w14:textId="77777777" w:rsidR="00CA0018" w:rsidRDefault="00CA0018" w:rsidP="00CA001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vAlign w:val="center"/>
          </w:tcPr>
          <w:p w14:paraId="2E35893D" w14:textId="004825CE" w:rsidR="00CA0018" w:rsidRDefault="00764496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07D41DF1" wp14:editId="75A2C40D">
                  <wp:extent cx="428625" cy="428625"/>
                  <wp:effectExtent l="0" t="0" r="0" b="0"/>
                  <wp:docPr id="1960401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018" w14:paraId="302790EA" w14:textId="77777777" w:rsidTr="00CF60A3">
        <w:trPr>
          <w:trHeight w:val="737"/>
        </w:trPr>
        <w:tc>
          <w:tcPr>
            <w:tcW w:w="6771" w:type="dxa"/>
            <w:vAlign w:val="center"/>
          </w:tcPr>
          <w:p w14:paraId="32EC432D" w14:textId="1DC38FCD" w:rsidR="00764496" w:rsidRPr="00764496" w:rsidRDefault="00764496" w:rsidP="00764496">
            <w:pPr>
              <w:rPr>
                <w:rFonts w:ascii="Arial" w:eastAsia="Arial" w:hAnsi="Arial" w:cs="Arial"/>
                <w:b/>
                <w:bCs/>
                <w:lang w:eastAsia="fr-FR"/>
              </w:rPr>
            </w:pPr>
            <w:r w:rsidRPr="00D53390">
              <w:rPr>
                <w:rFonts w:ascii="Arial" w:eastAsia="Arial" w:hAnsi="Arial"/>
                <w:b/>
                <w:bCs/>
                <w:lang w:eastAsia="fr-FR"/>
              </w:rPr>
              <w:t>Solution S</w:t>
            </w:r>
            <w:r>
              <w:rPr>
                <w:rFonts w:ascii="Arial" w:eastAsia="Arial" w:hAnsi="Arial"/>
                <w:b/>
                <w:bCs/>
                <w:lang w:eastAsia="fr-FR"/>
              </w:rPr>
              <w:t>2</w:t>
            </w:r>
            <w:r w:rsidRPr="00D53390">
              <w:rPr>
                <w:rFonts w:ascii="Arial" w:eastAsia="Arial" w:hAnsi="Arial"/>
                <w:b/>
                <w:bCs/>
                <w:lang w:eastAsia="fr-FR"/>
              </w:rPr>
              <w:t> = eau à 3% saccharose</w:t>
            </w:r>
            <w:r>
              <w:rPr>
                <w:rFonts w:ascii="Arial" w:eastAsia="Arial" w:hAnsi="Arial"/>
                <w:b/>
                <w:bCs/>
                <w:lang w:eastAsia="fr-FR"/>
              </w:rPr>
              <w:t xml:space="preserve"> et </w:t>
            </w:r>
            <w:r w:rsidRPr="00764496">
              <w:rPr>
                <w:rFonts w:ascii="Arial" w:hAnsi="Arial" w:cs="Arial"/>
                <w:b/>
                <w:bCs/>
              </w:rPr>
              <w:t>à 10</w:t>
            </w:r>
            <w:r w:rsidRPr="00764496">
              <w:rPr>
                <w:rFonts w:ascii="Arial" w:hAnsi="Arial" w:cs="Arial"/>
                <w:b/>
                <w:bCs/>
                <w:vertAlign w:val="superscript"/>
              </w:rPr>
              <w:t>-5</w:t>
            </w:r>
            <w:r w:rsidRPr="0076449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64496">
              <w:rPr>
                <w:rFonts w:ascii="Arial" w:hAnsi="Arial" w:cs="Arial"/>
                <w:b/>
                <w:bCs/>
              </w:rPr>
              <w:t>mol.L</w:t>
            </w:r>
            <w:proofErr w:type="gramEnd"/>
            <w:r w:rsidRPr="00764496">
              <w:rPr>
                <w:rFonts w:ascii="Arial" w:hAnsi="Arial" w:cs="Arial"/>
                <w:b/>
                <w:bCs/>
                <w:vertAlign w:val="superscript"/>
              </w:rPr>
              <w:t>-1</w:t>
            </w:r>
            <w:r w:rsidRPr="00764496">
              <w:rPr>
                <w:rFonts w:ascii="Arial" w:hAnsi="Arial" w:cs="Arial"/>
                <w:b/>
                <w:bCs/>
              </w:rPr>
              <w:t xml:space="preserve"> d’auxine</w:t>
            </w:r>
          </w:p>
          <w:p w14:paraId="7EB57F83" w14:textId="352F59E7" w:rsidR="00764496" w:rsidRPr="00764496" w:rsidRDefault="00764496" w:rsidP="00764496">
            <w:pPr>
              <w:pStyle w:val="Paragraphedeliste"/>
              <w:numPr>
                <w:ilvl w:val="0"/>
                <w:numId w:val="39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FF0000"/>
              </w:rPr>
            </w:pPr>
            <w:proofErr w:type="gramStart"/>
            <w:r w:rsidRPr="00764496">
              <w:rPr>
                <w:rFonts w:ascii="Arial" w:hAnsi="Arial" w:cs="Arial"/>
                <w:color w:val="FF0000"/>
              </w:rPr>
              <w:t>peser</w:t>
            </w:r>
            <w:proofErr w:type="gramEnd"/>
            <w:r w:rsidRPr="00764496">
              <w:rPr>
                <w:rFonts w:ascii="Arial" w:hAnsi="Arial" w:cs="Arial"/>
                <w:color w:val="FF0000"/>
              </w:rPr>
              <w:t xml:space="preserve"> 0,175 g d’auxine </w:t>
            </w:r>
            <w:r w:rsidR="00DD4B9A">
              <w:rPr>
                <w:rFonts w:ascii="Arial" w:hAnsi="Arial" w:cs="Arial"/>
                <w:color w:val="FF0000"/>
              </w:rPr>
              <w:t xml:space="preserve">(acide indole 3-acétique, ou AIA) </w:t>
            </w:r>
            <w:r w:rsidRPr="00764496">
              <w:rPr>
                <w:rFonts w:ascii="Arial" w:hAnsi="Arial" w:cs="Arial"/>
                <w:color w:val="FF0000"/>
              </w:rPr>
              <w:t xml:space="preserve">et dissoudre dans 1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mL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d’éthanol 95% : dans un tube Eppendorf,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vortexer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jusqu’à dissolution complète. On obtient la </w:t>
            </w:r>
            <w:r w:rsidRPr="00764496">
              <w:rPr>
                <w:rFonts w:ascii="Arial" w:hAnsi="Arial" w:cs="Arial"/>
                <w:b/>
                <w:color w:val="FF0000"/>
              </w:rPr>
              <w:t>solution S</w:t>
            </w:r>
            <w:r w:rsidRPr="00764496">
              <w:rPr>
                <w:rFonts w:ascii="Arial" w:hAnsi="Arial" w:cs="Arial"/>
                <w:b/>
                <w:color w:val="FF0000"/>
                <w:vertAlign w:val="subscript"/>
              </w:rPr>
              <w:t>A</w:t>
            </w:r>
          </w:p>
          <w:p w14:paraId="13E9BF1A" w14:textId="248C3ADE" w:rsidR="00764496" w:rsidRPr="00764496" w:rsidRDefault="00764496" w:rsidP="00764496">
            <w:pPr>
              <w:pStyle w:val="Paragraphedeliste"/>
              <w:numPr>
                <w:ilvl w:val="0"/>
                <w:numId w:val="39"/>
              </w:numPr>
              <w:ind w:left="714" w:hanging="357"/>
              <w:contextualSpacing w:val="0"/>
              <w:rPr>
                <w:rFonts w:ascii="Arial" w:hAnsi="Arial" w:cs="Arial"/>
                <w:color w:val="FF0000"/>
              </w:rPr>
            </w:pPr>
            <w:r w:rsidRPr="00764496">
              <w:rPr>
                <w:rFonts w:ascii="Arial" w:hAnsi="Arial" w:cs="Arial"/>
                <w:color w:val="FF0000"/>
              </w:rPr>
              <w:t xml:space="preserve">Mesure 99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m</w:t>
            </w:r>
            <w:r>
              <w:rPr>
                <w:rFonts w:ascii="Arial" w:hAnsi="Arial" w:cs="Arial"/>
                <w:color w:val="FF0000"/>
              </w:rPr>
              <w:t>L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de solution S1. Transférer dans un erlenmeyer 150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mL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et rajouter 1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mL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de </w:t>
            </w:r>
            <w:r w:rsidRPr="00764496">
              <w:rPr>
                <w:rFonts w:ascii="Arial" w:hAnsi="Arial" w:cs="Arial"/>
                <w:b/>
                <w:color w:val="FF0000"/>
              </w:rPr>
              <w:t>S</w:t>
            </w:r>
            <w:r w:rsidRPr="00764496">
              <w:rPr>
                <w:rFonts w:ascii="Arial" w:hAnsi="Arial" w:cs="Arial"/>
                <w:b/>
                <w:color w:val="FF0000"/>
                <w:vertAlign w:val="subscript"/>
              </w:rPr>
              <w:t>A</w:t>
            </w:r>
            <w:r w:rsidRPr="00764496">
              <w:rPr>
                <w:rFonts w:ascii="Arial" w:hAnsi="Arial" w:cs="Arial"/>
                <w:color w:val="FF0000"/>
              </w:rPr>
              <w:t xml:space="preserve">. Agiter vigoureusement plusieurs minutes. </w:t>
            </w:r>
          </w:p>
          <w:p w14:paraId="0954FB53" w14:textId="503A945C" w:rsidR="00764496" w:rsidRPr="00764496" w:rsidRDefault="00764496" w:rsidP="00764496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color w:val="FF0000"/>
              </w:rPr>
            </w:pPr>
            <w:proofErr w:type="gramStart"/>
            <w:r w:rsidRPr="00764496">
              <w:rPr>
                <w:rFonts w:ascii="Arial" w:hAnsi="Arial" w:cs="Arial"/>
                <w:color w:val="FF0000"/>
              </w:rPr>
              <w:t>on</w:t>
            </w:r>
            <w:proofErr w:type="gramEnd"/>
            <w:r w:rsidRPr="00764496">
              <w:rPr>
                <w:rFonts w:ascii="Arial" w:hAnsi="Arial" w:cs="Arial"/>
                <w:color w:val="FF0000"/>
              </w:rPr>
              <w:t xml:space="preserve"> obtient une </w:t>
            </w:r>
            <w:r w:rsidRPr="00764496">
              <w:rPr>
                <w:rFonts w:ascii="Arial" w:hAnsi="Arial" w:cs="Arial"/>
                <w:b/>
                <w:color w:val="FF0000"/>
              </w:rPr>
              <w:t>solution S</w:t>
            </w:r>
            <w:r w:rsidRPr="00764496">
              <w:rPr>
                <w:rFonts w:ascii="Arial" w:hAnsi="Arial" w:cs="Arial"/>
                <w:b/>
                <w:color w:val="FF0000"/>
                <w:vertAlign w:val="subscript"/>
              </w:rPr>
              <w:t>B</w:t>
            </w:r>
            <w:r w:rsidRPr="0076449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à </w:t>
            </w:r>
            <w:r w:rsidRPr="00764496">
              <w:rPr>
                <w:rFonts w:ascii="Arial" w:hAnsi="Arial" w:cs="Arial"/>
                <w:color w:val="FF0000"/>
              </w:rPr>
              <w:t xml:space="preserve">0,01 </w:t>
            </w:r>
            <w:proofErr w:type="gramStart"/>
            <w:r w:rsidRPr="00764496">
              <w:rPr>
                <w:rFonts w:ascii="Arial" w:hAnsi="Arial" w:cs="Arial"/>
                <w:color w:val="FF0000"/>
              </w:rPr>
              <w:t>mol.L</w:t>
            </w:r>
            <w:proofErr w:type="gramEnd"/>
            <w:r w:rsidRPr="00764496">
              <w:rPr>
                <w:rFonts w:ascii="Arial" w:hAnsi="Arial" w:cs="Arial"/>
                <w:color w:val="FF0000"/>
                <w:vertAlign w:val="superscript"/>
              </w:rPr>
              <w:t>-1</w:t>
            </w:r>
          </w:p>
          <w:p w14:paraId="1C3A5F71" w14:textId="77777777" w:rsidR="00764496" w:rsidRPr="00764496" w:rsidRDefault="00764496" w:rsidP="00764496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color w:val="FF0000"/>
              </w:rPr>
            </w:pPr>
            <w:proofErr w:type="gramStart"/>
            <w:r w:rsidRPr="00764496">
              <w:rPr>
                <w:rFonts w:ascii="Arial" w:hAnsi="Arial" w:cs="Arial"/>
                <w:color w:val="FF0000"/>
              </w:rPr>
              <w:t>la</w:t>
            </w:r>
            <w:proofErr w:type="gramEnd"/>
            <w:r w:rsidRPr="00764496">
              <w:rPr>
                <w:rFonts w:ascii="Arial" w:hAnsi="Arial" w:cs="Arial"/>
                <w:color w:val="FF0000"/>
              </w:rPr>
              <w:t xml:space="preserve"> solution mère </w:t>
            </w:r>
            <w:r w:rsidRPr="00764496">
              <w:rPr>
                <w:rFonts w:ascii="Arial" w:hAnsi="Arial" w:cs="Arial"/>
                <w:b/>
                <w:color w:val="FF0000"/>
              </w:rPr>
              <w:t>S</w:t>
            </w:r>
            <w:r w:rsidRPr="00764496">
              <w:rPr>
                <w:rFonts w:ascii="Arial" w:hAnsi="Arial" w:cs="Arial"/>
                <w:b/>
                <w:color w:val="FF0000"/>
                <w:vertAlign w:val="subscript"/>
              </w:rPr>
              <w:t>B</w:t>
            </w:r>
            <w:r w:rsidRPr="00764496">
              <w:rPr>
                <w:rFonts w:ascii="Arial" w:hAnsi="Arial" w:cs="Arial"/>
                <w:color w:val="FF0000"/>
              </w:rPr>
              <w:t xml:space="preserve"> peut être aliquotée en tubes Eppendorf et </w:t>
            </w:r>
            <w:r w:rsidRPr="005213FF">
              <w:rPr>
                <w:rFonts w:ascii="Arial" w:hAnsi="Arial" w:cs="Arial"/>
                <w:color w:val="00B050"/>
              </w:rPr>
              <w:t>stockée à -20°C</w:t>
            </w:r>
          </w:p>
          <w:p w14:paraId="066C460D" w14:textId="77777777" w:rsidR="00764496" w:rsidRPr="00764496" w:rsidRDefault="00764496" w:rsidP="00764496">
            <w:pPr>
              <w:rPr>
                <w:rFonts w:ascii="Arial" w:hAnsi="Arial" w:cs="Arial"/>
                <w:color w:val="FF0000"/>
              </w:rPr>
            </w:pPr>
          </w:p>
          <w:p w14:paraId="02C80597" w14:textId="77777777" w:rsidR="00764496" w:rsidRPr="00764496" w:rsidRDefault="00764496" w:rsidP="00764496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  <w:color w:val="FF0000"/>
              </w:rPr>
            </w:pPr>
            <w:proofErr w:type="gramStart"/>
            <w:r w:rsidRPr="00764496">
              <w:rPr>
                <w:rFonts w:ascii="Arial" w:hAnsi="Arial" w:cs="Arial"/>
                <w:color w:val="FF0000"/>
              </w:rPr>
              <w:t>diluer</w:t>
            </w:r>
            <w:proofErr w:type="gramEnd"/>
            <w:r w:rsidRPr="00764496">
              <w:rPr>
                <w:rFonts w:ascii="Arial" w:hAnsi="Arial" w:cs="Arial"/>
                <w:color w:val="FF0000"/>
              </w:rPr>
              <w:t xml:space="preserve"> 100 µL de </w:t>
            </w:r>
            <w:r w:rsidRPr="00764496">
              <w:rPr>
                <w:rFonts w:ascii="Arial" w:hAnsi="Arial" w:cs="Arial"/>
                <w:b/>
                <w:color w:val="FF0000"/>
              </w:rPr>
              <w:t>solution S</w:t>
            </w:r>
            <w:r w:rsidRPr="00764496">
              <w:rPr>
                <w:rFonts w:ascii="Arial" w:hAnsi="Arial" w:cs="Arial"/>
                <w:b/>
                <w:color w:val="FF0000"/>
                <w:vertAlign w:val="subscript"/>
              </w:rPr>
              <w:t>B</w:t>
            </w:r>
            <w:r w:rsidRPr="00764496">
              <w:rPr>
                <w:rFonts w:ascii="Arial" w:hAnsi="Arial" w:cs="Arial"/>
                <w:color w:val="FF0000"/>
              </w:rPr>
              <w:t xml:space="preserve"> dans 100 </w:t>
            </w:r>
            <w:proofErr w:type="spellStart"/>
            <w:r w:rsidRPr="00764496">
              <w:rPr>
                <w:rFonts w:ascii="Arial" w:hAnsi="Arial" w:cs="Arial"/>
                <w:color w:val="FF0000"/>
              </w:rPr>
              <w:t>mL</w:t>
            </w:r>
            <w:proofErr w:type="spellEnd"/>
            <w:r w:rsidRPr="00764496">
              <w:rPr>
                <w:rFonts w:ascii="Arial" w:hAnsi="Arial" w:cs="Arial"/>
                <w:color w:val="FF0000"/>
              </w:rPr>
              <w:t xml:space="preserve"> de </w:t>
            </w:r>
            <w:r w:rsidRPr="00764496">
              <w:rPr>
                <w:rFonts w:ascii="Arial" w:hAnsi="Arial" w:cs="Arial"/>
                <w:b/>
                <w:color w:val="FF0000"/>
              </w:rPr>
              <w:t>solution S1</w:t>
            </w:r>
            <w:r w:rsidRPr="00764496">
              <w:rPr>
                <w:rFonts w:ascii="Arial" w:hAnsi="Arial" w:cs="Arial"/>
                <w:color w:val="FF0000"/>
              </w:rPr>
              <w:t xml:space="preserve"> </w:t>
            </w:r>
          </w:p>
          <w:p w14:paraId="4E8B336B" w14:textId="77777777" w:rsidR="00764496" w:rsidRPr="00721DCA" w:rsidRDefault="00764496" w:rsidP="00764496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color w:val="FF0000"/>
              </w:rPr>
            </w:pPr>
            <w:proofErr w:type="gramStart"/>
            <w:r w:rsidRPr="00764496">
              <w:rPr>
                <w:rFonts w:ascii="Arial" w:hAnsi="Arial" w:cs="Arial"/>
                <w:color w:val="FF0000"/>
              </w:rPr>
              <w:t>on</w:t>
            </w:r>
            <w:proofErr w:type="gramEnd"/>
            <w:r w:rsidRPr="00764496">
              <w:rPr>
                <w:rFonts w:ascii="Arial" w:hAnsi="Arial" w:cs="Arial"/>
                <w:color w:val="FF0000"/>
              </w:rPr>
              <w:t xml:space="preserve"> obtient la </w:t>
            </w:r>
            <w:r w:rsidRPr="00764496">
              <w:rPr>
                <w:rFonts w:ascii="Arial" w:hAnsi="Arial" w:cs="Arial"/>
                <w:b/>
                <w:color w:val="FF0000"/>
              </w:rPr>
              <w:t>solution S2</w:t>
            </w:r>
            <w:r w:rsidRPr="00764496">
              <w:rPr>
                <w:rFonts w:ascii="Arial" w:hAnsi="Arial" w:cs="Arial"/>
                <w:color w:val="FF0000"/>
              </w:rPr>
              <w:t xml:space="preserve"> d’auxine à </w:t>
            </w:r>
            <w:r w:rsidRPr="00DD4B9A">
              <w:rPr>
                <w:rFonts w:ascii="Arial" w:hAnsi="Arial" w:cs="Arial"/>
                <w:b/>
                <w:bCs/>
                <w:color w:val="FF0000"/>
              </w:rPr>
              <w:t>10</w:t>
            </w:r>
            <w:r w:rsidRPr="00DD4B9A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-5</w:t>
            </w:r>
            <w:r w:rsidRPr="00DD4B9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gramStart"/>
            <w:r w:rsidRPr="00DD4B9A">
              <w:rPr>
                <w:rFonts w:ascii="Arial" w:hAnsi="Arial" w:cs="Arial"/>
                <w:b/>
                <w:bCs/>
                <w:color w:val="FF0000"/>
              </w:rPr>
              <w:t>mol.L</w:t>
            </w:r>
            <w:proofErr w:type="gramEnd"/>
            <w:r w:rsidRPr="00DD4B9A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-1</w:t>
            </w:r>
          </w:p>
          <w:p w14:paraId="37F1EAF2" w14:textId="71A1D0AC" w:rsidR="00CA0018" w:rsidRPr="00470564" w:rsidRDefault="00721DCA" w:rsidP="00CA0018">
            <w:pPr>
              <w:rPr>
                <w:rFonts w:ascii="Arial" w:eastAsia="Arial" w:hAnsi="Arial"/>
                <w:color w:val="FF0000"/>
                <w:lang w:eastAsia="fr-FR"/>
              </w:rPr>
            </w:pPr>
            <w:r w:rsidRPr="00764496">
              <w:rPr>
                <w:rFonts w:ascii="Arial" w:eastAsia="Arial" w:hAnsi="Arial"/>
                <w:color w:val="FF0000"/>
                <w:lang w:eastAsia="fr-FR"/>
              </w:rPr>
              <w:t>(</w:t>
            </w:r>
            <w:proofErr w:type="gramStart"/>
            <w:r>
              <w:rPr>
                <w:rFonts w:ascii="Arial" w:eastAsia="Arial" w:hAnsi="Arial"/>
                <w:color w:val="FF0000"/>
                <w:lang w:eastAsia="fr-FR"/>
              </w:rPr>
              <w:t>pour</w:t>
            </w:r>
            <w:proofErr w:type="gramEnd"/>
            <w:r>
              <w:rPr>
                <w:rFonts w:ascii="Arial" w:eastAsia="Arial" w:hAnsi="Arial"/>
                <w:color w:val="FF0000"/>
                <w:lang w:eastAsia="fr-FR"/>
              </w:rPr>
              <w:t xml:space="preserve"> l’étape 3, les quantités sont </w:t>
            </w:r>
            <w:r w:rsidRPr="00764496">
              <w:rPr>
                <w:rFonts w:ascii="Arial" w:eastAsia="Arial" w:hAnsi="Arial"/>
                <w:color w:val="FF0000"/>
                <w:lang w:eastAsia="fr-FR"/>
              </w:rPr>
              <w:t>à multiplier en fonction du volume final souhaité) </w:t>
            </w:r>
          </w:p>
        </w:tc>
        <w:tc>
          <w:tcPr>
            <w:tcW w:w="1701" w:type="dxa"/>
          </w:tcPr>
          <w:p w14:paraId="155C8A45" w14:textId="77777777" w:rsidR="00470564" w:rsidRDefault="00470564" w:rsidP="00470564">
            <w:pPr>
              <w:jc w:val="center"/>
              <w:rPr>
                <w:rFonts w:ascii="Arial" w:hAnsi="Arial"/>
              </w:rPr>
            </w:pPr>
          </w:p>
          <w:p w14:paraId="6D9A6A3D" w14:textId="77777777" w:rsidR="00470564" w:rsidRDefault="00470564" w:rsidP="00470564">
            <w:pPr>
              <w:jc w:val="center"/>
              <w:rPr>
                <w:rFonts w:ascii="Arial" w:hAnsi="Arial"/>
              </w:rPr>
            </w:pPr>
          </w:p>
          <w:p w14:paraId="56CF0AD9" w14:textId="1A313A68" w:rsidR="00CA0018" w:rsidRDefault="00470564" w:rsidP="00470564">
            <w:pPr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542BF7B5" wp14:editId="35CABBB6">
                  <wp:extent cx="581025" cy="723900"/>
                  <wp:effectExtent l="0" t="0" r="9525" b="0"/>
                  <wp:docPr id="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14:paraId="6FFBB5AC" w14:textId="77777777" w:rsidR="00CA0018" w:rsidRDefault="00764496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5FFC7997" wp14:editId="73D181C0">
                  <wp:extent cx="428625" cy="428625"/>
                  <wp:effectExtent l="0" t="0" r="0" b="0"/>
                  <wp:docPr id="20265553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05DA2CAA" wp14:editId="223DFC08">
                  <wp:extent cx="428625" cy="428625"/>
                  <wp:effectExtent l="0" t="0" r="0" b="0"/>
                  <wp:docPr id="188714551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3CEB7950" wp14:editId="302CC002">
                  <wp:extent cx="428625" cy="428625"/>
                  <wp:effectExtent l="0" t="0" r="0" b="0"/>
                  <wp:docPr id="66536400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4C8654E4" wp14:editId="03AC1105">
                  <wp:extent cx="428625" cy="428625"/>
                  <wp:effectExtent l="0" t="0" r="0" b="0"/>
                  <wp:docPr id="4810898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F9DF5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401A7955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666008D1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4A27DDE1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7150B72E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7ECA9998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0E17C820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60AE0136" w14:textId="77777777" w:rsidR="00764496" w:rsidRDefault="00764496" w:rsidP="00CA0018">
            <w:pPr>
              <w:jc w:val="center"/>
              <w:rPr>
                <w:rFonts w:ascii="Arial" w:hAnsi="Arial"/>
              </w:rPr>
            </w:pPr>
          </w:p>
          <w:p w14:paraId="5FE004DE" w14:textId="7B159AD2" w:rsidR="00764496" w:rsidRDefault="00764496" w:rsidP="00CA0018">
            <w:pPr>
              <w:jc w:val="center"/>
              <w:rPr>
                <w:rFonts w:ascii="Arial" w:hAnsi="Arial"/>
              </w:rPr>
            </w:pPr>
          </w:p>
        </w:tc>
      </w:tr>
    </w:tbl>
    <w:p w14:paraId="41832715" w14:textId="67CF4154" w:rsidR="000123FE" w:rsidRDefault="000123FE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2126"/>
        <w:gridCol w:w="2126"/>
      </w:tblGrid>
      <w:tr w:rsidR="00CA0018" w14:paraId="37D0BE49" w14:textId="77777777" w:rsidTr="007B092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2835ECF8" w14:textId="7423C4D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Pour les élèves</w:t>
            </w:r>
          </w:p>
        </w:tc>
      </w:tr>
      <w:tr w:rsidR="00CA0018" w14:paraId="3D60622E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41396953" w14:textId="7732CFF8" w:rsidR="00CA0018" w:rsidRPr="00470564" w:rsidRDefault="00470564" w:rsidP="00470564">
            <w:pPr>
              <w:pStyle w:val="Contenudetableau"/>
              <w:ind w:left="242"/>
              <w:rPr>
                <w:rFonts w:ascii="Arial" w:hAnsi="Arial"/>
              </w:rPr>
            </w:pPr>
            <w:r w:rsidRPr="00470564">
              <w:rPr>
                <w:rFonts w:ascii="Arial" w:hAnsi="Arial"/>
              </w:rPr>
              <w:t xml:space="preserve">15 </w:t>
            </w:r>
            <w:proofErr w:type="spellStart"/>
            <w:r w:rsidRPr="00470564">
              <w:rPr>
                <w:rFonts w:ascii="Arial" w:hAnsi="Arial"/>
              </w:rPr>
              <w:t>mL</w:t>
            </w:r>
            <w:proofErr w:type="spellEnd"/>
            <w:r w:rsidRPr="00470564">
              <w:rPr>
                <w:rFonts w:ascii="Arial" w:hAnsi="Arial"/>
              </w:rPr>
              <w:t xml:space="preserve"> de solution S1 (sans auxine)</w:t>
            </w:r>
          </w:p>
        </w:tc>
        <w:tc>
          <w:tcPr>
            <w:tcW w:w="2126" w:type="dxa"/>
            <w:vAlign w:val="center"/>
          </w:tcPr>
          <w:p w14:paraId="528A7330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71D0B4" w14:textId="346A3052" w:rsidR="00CA0018" w:rsidRDefault="00470564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68CC8145" wp14:editId="088818D9">
                  <wp:extent cx="428625" cy="428625"/>
                  <wp:effectExtent l="0" t="0" r="0" b="0"/>
                  <wp:docPr id="1474458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018" w14:paraId="340647B3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35A361EB" w14:textId="7186A104" w:rsidR="00CA0018" w:rsidRPr="00470564" w:rsidRDefault="00470564" w:rsidP="00470564">
            <w:pPr>
              <w:pStyle w:val="Contenudetableau"/>
              <w:ind w:left="242"/>
              <w:rPr>
                <w:rFonts w:ascii="Arial" w:hAnsi="Arial"/>
              </w:rPr>
            </w:pPr>
            <w:r w:rsidRPr="00470564">
              <w:rPr>
                <w:rFonts w:ascii="Arial" w:hAnsi="Arial"/>
              </w:rPr>
              <w:t xml:space="preserve">15 </w:t>
            </w:r>
            <w:proofErr w:type="spellStart"/>
            <w:r w:rsidRPr="00470564">
              <w:rPr>
                <w:rFonts w:ascii="Arial" w:hAnsi="Arial"/>
              </w:rPr>
              <w:t>mL</w:t>
            </w:r>
            <w:proofErr w:type="spellEnd"/>
            <w:r w:rsidRPr="00470564">
              <w:rPr>
                <w:rFonts w:ascii="Arial" w:hAnsi="Arial"/>
              </w:rPr>
              <w:t xml:space="preserve"> de solution S2 (avec auxine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126" w:type="dxa"/>
            <w:vAlign w:val="center"/>
          </w:tcPr>
          <w:p w14:paraId="57F03ABA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3609E0EA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2AD4433C" w14:textId="77777777" w:rsidTr="00FB5088">
        <w:trPr>
          <w:trHeight w:val="759"/>
        </w:trPr>
        <w:tc>
          <w:tcPr>
            <w:tcW w:w="6062" w:type="dxa"/>
            <w:vAlign w:val="center"/>
          </w:tcPr>
          <w:p w14:paraId="6FF97DEF" w14:textId="34983A1B" w:rsidR="00CA0018" w:rsidRDefault="00FB5088" w:rsidP="00FB5088">
            <w:pPr>
              <w:pStyle w:val="Contenudetableau"/>
              <w:ind w:left="242"/>
              <w:rPr>
                <w:rFonts w:ascii="Arial" w:hAnsi="Arial"/>
              </w:rPr>
            </w:pPr>
            <w:r>
              <w:rPr>
                <w:rFonts w:ascii="Arial" w:hAnsi="Arial"/>
              </w:rPr>
              <w:t>Le p</w:t>
            </w:r>
            <w:r w:rsidRPr="00FB5088">
              <w:rPr>
                <w:rFonts w:ascii="Arial" w:hAnsi="Arial"/>
              </w:rPr>
              <w:t>ortoir à tubes Eppendorf,</w:t>
            </w:r>
            <w:r>
              <w:rPr>
                <w:rFonts w:ascii="Arial" w:hAnsi="Arial"/>
              </w:rPr>
              <w:t xml:space="preserve"> avec ses </w:t>
            </w:r>
            <w:r w:rsidRPr="00FB5088">
              <w:rPr>
                <w:rFonts w:ascii="Arial" w:hAnsi="Arial"/>
              </w:rPr>
              <w:t xml:space="preserve">10 tubes </w:t>
            </w:r>
            <w:r>
              <w:rPr>
                <w:rFonts w:ascii="Arial" w:hAnsi="Arial"/>
              </w:rPr>
              <w:t>fermés contenant les coléoptiles</w:t>
            </w:r>
            <w:r w:rsidRPr="00FB5088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étiqueté au nom des élèves, sera stocké 24 h à l’obscurité à température ambiante.</w:t>
            </w:r>
          </w:p>
        </w:tc>
        <w:tc>
          <w:tcPr>
            <w:tcW w:w="2126" w:type="dxa"/>
            <w:vAlign w:val="center"/>
          </w:tcPr>
          <w:p w14:paraId="516126D8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171C1166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0AC07E60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2C240BB9" w14:textId="77777777" w:rsidR="00CA0018" w:rsidRDefault="00CA0018" w:rsidP="007B092A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7DE27126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731BC0CD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59F8291E" w14:textId="77777777" w:rsidTr="007B092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70D5ED29" w14:textId="7DF0780C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Précautions de la manipulation</w:t>
            </w:r>
          </w:p>
        </w:tc>
      </w:tr>
      <w:tr w:rsidR="00CA0018" w14:paraId="73E344DE" w14:textId="77777777" w:rsidTr="00FB5A8F">
        <w:trPr>
          <w:trHeight w:val="759"/>
        </w:trPr>
        <w:tc>
          <w:tcPr>
            <w:tcW w:w="10314" w:type="dxa"/>
            <w:gridSpan w:val="3"/>
            <w:vAlign w:val="center"/>
          </w:tcPr>
          <w:p w14:paraId="54EF1AC8" w14:textId="4BD34895" w:rsidR="00CA0018" w:rsidRDefault="00CF60A3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Les coléoptiles de blé germé doivent mesurer entre 1 et 1,5 cm.</w:t>
            </w:r>
          </w:p>
        </w:tc>
      </w:tr>
      <w:tr w:rsidR="00CA0018" w14:paraId="5BC2234A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702F2598" w14:textId="57158BF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Recyclage et gestion des déchets</w:t>
            </w:r>
          </w:p>
        </w:tc>
      </w:tr>
      <w:tr w:rsidR="00CA0018" w14:paraId="0000D061" w14:textId="77777777" w:rsidTr="00CA0018">
        <w:trPr>
          <w:trHeight w:val="759"/>
        </w:trPr>
        <w:tc>
          <w:tcPr>
            <w:tcW w:w="10314" w:type="dxa"/>
            <w:gridSpan w:val="3"/>
          </w:tcPr>
          <w:p w14:paraId="41D0BD74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4836E504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3A46C66C" w14:textId="08D4E507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Astuces (préparation, nettoyage …)</w:t>
            </w:r>
          </w:p>
        </w:tc>
      </w:tr>
      <w:tr w:rsidR="00CA0018" w14:paraId="0559CA5A" w14:textId="77777777" w:rsidTr="00CF60A3">
        <w:trPr>
          <w:trHeight w:val="759"/>
        </w:trPr>
        <w:tc>
          <w:tcPr>
            <w:tcW w:w="10314" w:type="dxa"/>
            <w:gridSpan w:val="3"/>
            <w:vAlign w:val="center"/>
          </w:tcPr>
          <w:p w14:paraId="6AA7B44D" w14:textId="3EBCDC7E" w:rsidR="00CF60A3" w:rsidRDefault="00470564" w:rsidP="00CF60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 </w:t>
            </w:r>
            <w:r w:rsidR="00CF60A3">
              <w:rPr>
                <w:rFonts w:ascii="Arial" w:hAnsi="Arial"/>
              </w:rPr>
              <w:t>dissolution</w:t>
            </w:r>
            <w:r>
              <w:rPr>
                <w:rFonts w:ascii="Arial" w:hAnsi="Arial"/>
              </w:rPr>
              <w:t xml:space="preserve"> de </w:t>
            </w:r>
            <w:r w:rsidR="00CF60A3">
              <w:rPr>
                <w:rFonts w:ascii="Arial" w:hAnsi="Arial"/>
              </w:rPr>
              <w:t>S</w:t>
            </w:r>
            <w:r w:rsidR="00CF60A3" w:rsidRPr="00CF60A3">
              <w:rPr>
                <w:rFonts w:ascii="Arial" w:hAnsi="Arial"/>
                <w:vertAlign w:val="subscript"/>
              </w:rPr>
              <w:t>A</w:t>
            </w:r>
            <w:r w:rsidR="00CF60A3">
              <w:rPr>
                <w:rFonts w:ascii="Arial" w:hAnsi="Arial"/>
              </w:rPr>
              <w:t xml:space="preserve"> dans S1 est difficile car l’auxine est peu soluble dans l’eau.</w:t>
            </w:r>
          </w:p>
          <w:p w14:paraId="7CFCB286" w14:textId="03944856" w:rsidR="00CA0018" w:rsidRDefault="00CF60A3" w:rsidP="00CF60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Agiter longuement (on obtient un liquide légèrement laiteux).</w:t>
            </w:r>
          </w:p>
        </w:tc>
      </w:tr>
      <w:tr w:rsidR="00CA0018" w14:paraId="07EB8F98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60B481FC" w14:textId="31BEB64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Lien vers la fiche sécurité en cas d’incident</w:t>
            </w:r>
          </w:p>
        </w:tc>
      </w:tr>
      <w:tr w:rsidR="00CA0018" w14:paraId="0DC6CAAA" w14:textId="77777777" w:rsidTr="00CA0018">
        <w:trPr>
          <w:trHeight w:val="759"/>
        </w:trPr>
        <w:tc>
          <w:tcPr>
            <w:tcW w:w="10314" w:type="dxa"/>
            <w:gridSpan w:val="3"/>
          </w:tcPr>
          <w:p w14:paraId="130A5C22" w14:textId="77777777" w:rsidR="00470564" w:rsidRDefault="00470564" w:rsidP="00470564">
            <w:pPr>
              <w:rPr>
                <w:rFonts w:ascii="Arial" w:hAnsi="Arial"/>
              </w:rPr>
            </w:pPr>
          </w:p>
          <w:p w14:paraId="3080F77B" w14:textId="77777777" w:rsidR="00CA0018" w:rsidRDefault="00470564" w:rsidP="004705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Auxine = </w:t>
            </w:r>
            <w:r w:rsidRPr="00470564">
              <w:rPr>
                <w:rFonts w:ascii="Arial" w:hAnsi="Arial"/>
              </w:rPr>
              <w:t>ACIDE INDOLE-3-ACETIQUE</w:t>
            </w:r>
          </w:p>
          <w:p w14:paraId="3569BA84" w14:textId="6C7DB6FD" w:rsidR="00CF60A3" w:rsidRPr="00CF60A3" w:rsidRDefault="00CF60A3" w:rsidP="00CF60A3">
            <w:pPr>
              <w:pStyle w:val="Paragraphedeliste"/>
              <w:numPr>
                <w:ilvl w:val="0"/>
                <w:numId w:val="41"/>
              </w:numPr>
              <w:rPr>
                <w:rFonts w:ascii="Arial" w:hAnsi="Arial" w:cstheme="minorBidi"/>
                <w:szCs w:val="22"/>
              </w:rPr>
            </w:pPr>
            <w:hyperlink r:id="rId12" w:history="1">
              <w:r w:rsidRPr="00CF60A3">
                <w:rPr>
                  <w:rStyle w:val="Lienhypertexte"/>
                  <w:rFonts w:ascii="Arial" w:hAnsi="Arial" w:cstheme="minorBidi"/>
                  <w:szCs w:val="22"/>
                </w:rPr>
                <w:t xml:space="preserve">FDS </w:t>
              </w:r>
              <w:proofErr w:type="spellStart"/>
              <w:r w:rsidRPr="00CF60A3">
                <w:rPr>
                  <w:rStyle w:val="Lienhypertexte"/>
                  <w:rFonts w:ascii="Arial" w:hAnsi="Arial" w:cstheme="minorBidi"/>
                  <w:szCs w:val="22"/>
                </w:rPr>
                <w:t>Thermofisher</w:t>
              </w:r>
              <w:proofErr w:type="spellEnd"/>
            </w:hyperlink>
          </w:p>
          <w:p w14:paraId="4E57267A" w14:textId="77777777" w:rsidR="00CF60A3" w:rsidRDefault="00CF60A3" w:rsidP="00CF60A3">
            <w:pPr>
              <w:pStyle w:val="Paragraphedeliste"/>
              <w:numPr>
                <w:ilvl w:val="0"/>
                <w:numId w:val="41"/>
              </w:numPr>
              <w:rPr>
                <w:rFonts w:ascii="Arial" w:hAnsi="Arial" w:cstheme="minorBidi"/>
                <w:szCs w:val="22"/>
              </w:rPr>
            </w:pPr>
            <w:hyperlink r:id="rId13" w:history="1">
              <w:r w:rsidRPr="00CF60A3">
                <w:rPr>
                  <w:rStyle w:val="Lienhypertexte"/>
                  <w:rFonts w:ascii="Arial" w:hAnsi="Arial" w:cstheme="minorBidi"/>
                  <w:szCs w:val="22"/>
                </w:rPr>
                <w:t xml:space="preserve">FDS </w:t>
              </w:r>
              <w:proofErr w:type="spellStart"/>
              <w:r w:rsidRPr="00CF60A3">
                <w:rPr>
                  <w:rStyle w:val="Lienhypertexte"/>
                  <w:rFonts w:ascii="Arial" w:hAnsi="Arial" w:cstheme="minorBidi"/>
                  <w:szCs w:val="22"/>
                </w:rPr>
                <w:t>Sordalab</w:t>
              </w:r>
              <w:proofErr w:type="spellEnd"/>
            </w:hyperlink>
          </w:p>
          <w:p w14:paraId="72F07509" w14:textId="504D9E20" w:rsidR="00CF60A3" w:rsidRPr="00CF60A3" w:rsidRDefault="00CF60A3" w:rsidP="00CF60A3">
            <w:pPr>
              <w:pStyle w:val="Paragraphedeliste"/>
              <w:rPr>
                <w:rFonts w:ascii="Arial" w:hAnsi="Arial" w:cstheme="minorBidi"/>
                <w:szCs w:val="22"/>
              </w:rPr>
            </w:pPr>
          </w:p>
        </w:tc>
      </w:tr>
      <w:tr w:rsidR="00CA0018" w14:paraId="4C824EFB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3B8A87A3" w14:textId="14091267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Infos complémentaires</w:t>
            </w:r>
          </w:p>
        </w:tc>
      </w:tr>
      <w:tr w:rsidR="00CA0018" w14:paraId="73E65A59" w14:textId="77777777" w:rsidTr="00DA2CC3">
        <w:trPr>
          <w:trHeight w:val="759"/>
        </w:trPr>
        <w:tc>
          <w:tcPr>
            <w:tcW w:w="10314" w:type="dxa"/>
            <w:gridSpan w:val="3"/>
            <w:vAlign w:val="center"/>
          </w:tcPr>
          <w:p w14:paraId="07CB5DB6" w14:textId="77777777" w:rsidR="00CF60A3" w:rsidRDefault="00CF60A3" w:rsidP="001D3402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</w:p>
          <w:p w14:paraId="619D7048" w14:textId="5503697A" w:rsidR="00CF60A3" w:rsidRDefault="00CF60A3" w:rsidP="001D3402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  <w:r w:rsidRPr="00CF60A3">
              <w:rPr>
                <w:rFonts w:ascii="Arial" w:hAnsi="Arial" w:cs="Arial"/>
              </w:rPr>
              <w:t xml:space="preserve">Indication de concentration optimale de l’auxine </w:t>
            </w:r>
            <w:r>
              <w:rPr>
                <w:rFonts w:ascii="Arial" w:hAnsi="Arial" w:cs="Arial"/>
              </w:rPr>
              <w:t>IAA</w:t>
            </w:r>
            <w:r w:rsidRPr="00CF60A3">
              <w:rPr>
                <w:rFonts w:ascii="Arial" w:hAnsi="Arial" w:cs="Arial"/>
              </w:rPr>
              <w:t xml:space="preserve"> (</w:t>
            </w:r>
            <w:r w:rsidRPr="00DD4B9A">
              <w:rPr>
                <w:rFonts w:ascii="Arial" w:hAnsi="Arial" w:cs="Arial"/>
                <w:i/>
                <w:iCs/>
              </w:rPr>
              <w:t xml:space="preserve">Source : Taiz &amp; Zeiger- Plant </w:t>
            </w:r>
            <w:proofErr w:type="spellStart"/>
            <w:r w:rsidRPr="00DD4B9A">
              <w:rPr>
                <w:rFonts w:ascii="Arial" w:hAnsi="Arial" w:cs="Arial"/>
                <w:i/>
                <w:iCs/>
              </w:rPr>
              <w:t>Physiology</w:t>
            </w:r>
            <w:proofErr w:type="spellEnd"/>
            <w:r w:rsidRPr="00CF60A3">
              <w:rPr>
                <w:rFonts w:ascii="Arial" w:hAnsi="Arial" w:cs="Arial"/>
              </w:rPr>
              <w:t>) :</w:t>
            </w:r>
          </w:p>
          <w:p w14:paraId="0E0246BD" w14:textId="77777777" w:rsidR="00CF60A3" w:rsidRPr="00CF60A3" w:rsidRDefault="00CF60A3" w:rsidP="001D340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FE957D0" w14:textId="77777777" w:rsidR="00CF60A3" w:rsidRDefault="00CF60A3" w:rsidP="001D3402">
            <w:pPr>
              <w:pStyle w:val="Paragraphedeliste"/>
              <w:ind w:left="0"/>
              <w:jc w:val="center"/>
            </w:pPr>
            <w:r w:rsidRPr="00A15E87">
              <w:rPr>
                <w:noProof/>
                <w:lang w:eastAsia="fr-FR"/>
              </w:rPr>
              <w:drawing>
                <wp:inline distT="0" distB="0" distL="0" distR="0" wp14:anchorId="65DAC8B6" wp14:editId="1552DB97">
                  <wp:extent cx="2298390" cy="2019300"/>
                  <wp:effectExtent l="0" t="0" r="6985" b="0"/>
                  <wp:docPr id="10950882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088213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008" cy="2025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C0B5E" w14:textId="77777777" w:rsidR="00DD4B9A" w:rsidRDefault="00DD4B9A" w:rsidP="001D3402">
            <w:pPr>
              <w:pStyle w:val="NormalWeb"/>
              <w:spacing w:before="0" w:beforeAutospacing="0" w:after="0" w:afterAutospacing="0" w:line="57" w:lineRule="atLeas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B4F0D" wp14:editId="00818266">
                  <wp:simplePos x="0" y="0"/>
                  <wp:positionH relativeFrom="column">
                    <wp:posOffset>1575</wp:posOffset>
                  </wp:positionH>
                  <wp:positionV relativeFrom="paragraph">
                    <wp:posOffset>356</wp:posOffset>
                  </wp:positionV>
                  <wp:extent cx="999490" cy="871855"/>
                  <wp:effectExtent l="0" t="0" r="0" b="0"/>
                  <wp:wrapSquare wrapText="bothSides"/>
                  <wp:docPr id="517065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653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94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CBBB62" w14:textId="77777777" w:rsidR="00DD4B9A" w:rsidRDefault="00DD4B9A" w:rsidP="001D3402">
            <w:pPr>
              <w:pStyle w:val="NormalWeb"/>
              <w:spacing w:before="0" w:beforeAutospacing="0" w:after="0" w:afterAutospacing="0" w:line="57" w:lineRule="atLeast"/>
            </w:pPr>
          </w:p>
          <w:p w14:paraId="7D6D41BD" w14:textId="7498BE5E" w:rsidR="00CA0018" w:rsidRPr="00DD4B9A" w:rsidRDefault="00DD4B9A" w:rsidP="001D3402">
            <w:pPr>
              <w:pStyle w:val="NormalWeb"/>
              <w:spacing w:before="0" w:beforeAutospacing="0" w:after="0" w:afterAutospacing="0" w:line="57" w:lineRule="atLeast"/>
              <w:rPr>
                <w:rFonts w:ascii="Arial" w:eastAsiaTheme="minorHAnsi" w:hAnsi="Arial" w:cs="Arial"/>
                <w:szCs w:val="21"/>
                <w:lang w:eastAsia="en-US"/>
              </w:rPr>
            </w:pPr>
            <w:r w:rsidRPr="00DD4B9A">
              <w:rPr>
                <w:rFonts w:ascii="Arial" w:eastAsiaTheme="minorHAnsi" w:hAnsi="Arial" w:cs="Arial"/>
                <w:szCs w:val="21"/>
                <w:lang w:eastAsia="en-US"/>
              </w:rPr>
              <w:t>L</w:t>
            </w:r>
            <w:r w:rsidRPr="00DD4B9A">
              <w:rPr>
                <w:rFonts w:ascii="Arial" w:eastAsiaTheme="minorHAnsi" w:hAnsi="Arial" w:cs="Arial"/>
                <w:szCs w:val="21"/>
                <w:lang w:eastAsia="en-US"/>
              </w:rPr>
              <w:t>es résultats peuvent être aléatoires, en particulier s'il y a des erreurs de concentration, même infimes</w:t>
            </w:r>
            <w:r>
              <w:rPr>
                <w:rFonts w:ascii="Arial" w:eastAsiaTheme="minorHAnsi" w:hAnsi="Arial" w:cs="Arial"/>
                <w:szCs w:val="21"/>
                <w:lang w:eastAsia="en-US"/>
              </w:rPr>
              <w:t>,</w:t>
            </w:r>
            <w:r w:rsidRPr="00DD4B9A">
              <w:rPr>
                <w:rFonts w:ascii="Arial" w:eastAsiaTheme="minorHAnsi" w:hAnsi="Arial" w:cs="Arial"/>
                <w:szCs w:val="21"/>
                <w:lang w:eastAsia="en-US"/>
              </w:rPr>
              <w:t xml:space="preserve"> et si la molécule est trop vieille (mauvais stockage)</w:t>
            </w:r>
            <w:r>
              <w:rPr>
                <w:rFonts w:ascii="Arial" w:eastAsiaTheme="minorHAnsi" w:hAnsi="Arial" w:cs="Arial"/>
                <w:szCs w:val="21"/>
                <w:lang w:eastAsia="en-US"/>
              </w:rPr>
              <w:t>.</w:t>
            </w:r>
          </w:p>
          <w:p w14:paraId="33037E07" w14:textId="77777777" w:rsidR="00CA0018" w:rsidRDefault="00CA0018" w:rsidP="001D3402">
            <w:pPr>
              <w:jc w:val="center"/>
              <w:rPr>
                <w:rFonts w:ascii="Arial" w:hAnsi="Arial"/>
              </w:rPr>
            </w:pPr>
          </w:p>
          <w:p w14:paraId="1F94E55E" w14:textId="77777777" w:rsidR="00DD4B9A" w:rsidRDefault="00DD4B9A" w:rsidP="001D3402">
            <w:pPr>
              <w:jc w:val="center"/>
              <w:rPr>
                <w:rFonts w:ascii="Arial" w:hAnsi="Arial"/>
              </w:rPr>
            </w:pPr>
          </w:p>
          <w:p w14:paraId="3E1CDA10" w14:textId="77777777" w:rsidR="00DD4B9A" w:rsidRDefault="00DD4B9A" w:rsidP="001D3402">
            <w:pPr>
              <w:jc w:val="center"/>
              <w:rPr>
                <w:rFonts w:ascii="Arial" w:hAnsi="Arial"/>
              </w:rPr>
            </w:pPr>
          </w:p>
        </w:tc>
      </w:tr>
    </w:tbl>
    <w:p w14:paraId="5DA3F4F9" w14:textId="77777777" w:rsidR="000123FE" w:rsidRDefault="000123FE" w:rsidP="001D3402">
      <w:pPr>
        <w:rPr>
          <w:rFonts w:ascii="Arial" w:hAnsi="Arial"/>
          <w:sz w:val="22"/>
          <w:szCs w:val="22"/>
        </w:rPr>
      </w:pPr>
    </w:p>
    <w:sectPr w:rsidR="000123FE" w:rsidSect="000123FE">
      <w:pgSz w:w="11906" w:h="16838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90D6" w14:textId="77777777" w:rsidR="00501501" w:rsidRDefault="00501501">
      <w:r>
        <w:separator/>
      </w:r>
    </w:p>
  </w:endnote>
  <w:endnote w:type="continuationSeparator" w:id="0">
    <w:p w14:paraId="05138109" w14:textId="77777777" w:rsidR="00501501" w:rsidRDefault="0050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C4B5" w14:textId="77777777" w:rsidR="00501501" w:rsidRDefault="00501501">
      <w:r>
        <w:separator/>
      </w:r>
    </w:p>
  </w:footnote>
  <w:footnote w:type="continuationSeparator" w:id="0">
    <w:p w14:paraId="2DB7C472" w14:textId="77777777" w:rsidR="00501501" w:rsidRDefault="0050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60B"/>
    <w:multiLevelType w:val="multilevel"/>
    <w:tmpl w:val="F12811E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6B9"/>
    <w:multiLevelType w:val="multilevel"/>
    <w:tmpl w:val="140081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CE6"/>
    <w:multiLevelType w:val="multilevel"/>
    <w:tmpl w:val="C1708F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A07"/>
    <w:multiLevelType w:val="multilevel"/>
    <w:tmpl w:val="D7E65144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D80CA0"/>
    <w:multiLevelType w:val="multilevel"/>
    <w:tmpl w:val="1474113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476254"/>
    <w:multiLevelType w:val="hybridMultilevel"/>
    <w:tmpl w:val="268E5C0E"/>
    <w:lvl w:ilvl="0" w:tplc="A74C831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0364C"/>
    <w:multiLevelType w:val="multilevel"/>
    <w:tmpl w:val="5AFAA4B8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DEB7078"/>
    <w:multiLevelType w:val="hybridMultilevel"/>
    <w:tmpl w:val="1A6E2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4E8"/>
    <w:multiLevelType w:val="multilevel"/>
    <w:tmpl w:val="8C529AE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2B94874"/>
    <w:multiLevelType w:val="multilevel"/>
    <w:tmpl w:val="9B8CF3FA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664077C"/>
    <w:multiLevelType w:val="multilevel"/>
    <w:tmpl w:val="94367356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A61019A"/>
    <w:multiLevelType w:val="multilevel"/>
    <w:tmpl w:val="39A6140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C9E5CFD"/>
    <w:multiLevelType w:val="multilevel"/>
    <w:tmpl w:val="3CA61B82"/>
    <w:lvl w:ilvl="0">
      <w:start w:val="1"/>
      <w:numFmt w:val="bullet"/>
      <w:lvlText w:val="-"/>
      <w:lvlJc w:val="left"/>
      <w:pPr>
        <w:tabs>
          <w:tab w:val="num" w:pos="340"/>
        </w:tabs>
        <w:ind w:left="340" w:hanging="113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2FA62A99"/>
    <w:multiLevelType w:val="multilevel"/>
    <w:tmpl w:val="B708632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12935E5"/>
    <w:multiLevelType w:val="multilevel"/>
    <w:tmpl w:val="C17E7CB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484"/>
    <w:multiLevelType w:val="multilevel"/>
    <w:tmpl w:val="D5C68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3878"/>
    <w:multiLevelType w:val="multilevel"/>
    <w:tmpl w:val="220EF436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7E16206"/>
    <w:multiLevelType w:val="multilevel"/>
    <w:tmpl w:val="9CBEA0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3C35"/>
    <w:multiLevelType w:val="multilevel"/>
    <w:tmpl w:val="F3525B1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30339"/>
    <w:multiLevelType w:val="multilevel"/>
    <w:tmpl w:val="895C0D48"/>
    <w:lvl w:ilvl="0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0" w15:restartNumberingAfterBreak="0">
    <w:nsid w:val="3EFD2161"/>
    <w:multiLevelType w:val="multilevel"/>
    <w:tmpl w:val="6C8CC79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F695ED9"/>
    <w:multiLevelType w:val="multilevel"/>
    <w:tmpl w:val="0960194A"/>
    <w:lvl w:ilvl="0">
      <w:start w:val="1"/>
      <w:numFmt w:val="none"/>
      <w:pStyle w:val="Titre11"/>
      <w:suff w:val="nothing"/>
      <w:lvlText w:val="샔鰞榁솈㋜ѩ,㉘ѩ　ѩ샰ꎉ榃,忄ʳ솈忄ʳ〜ѩ섄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1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09733E0"/>
    <w:multiLevelType w:val="hybridMultilevel"/>
    <w:tmpl w:val="966E6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771EE"/>
    <w:multiLevelType w:val="multilevel"/>
    <w:tmpl w:val="23B4223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6D7D"/>
    <w:multiLevelType w:val="multilevel"/>
    <w:tmpl w:val="58D2F65C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D3645F8"/>
    <w:multiLevelType w:val="multilevel"/>
    <w:tmpl w:val="EED4ECF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D62772D"/>
    <w:multiLevelType w:val="multilevel"/>
    <w:tmpl w:val="8ABA7D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71AA"/>
    <w:multiLevelType w:val="hybridMultilevel"/>
    <w:tmpl w:val="3CBC480C"/>
    <w:lvl w:ilvl="0" w:tplc="E13EA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D0C3C"/>
    <w:multiLevelType w:val="multilevel"/>
    <w:tmpl w:val="283AC590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F192D12"/>
    <w:multiLevelType w:val="multilevel"/>
    <w:tmpl w:val="A648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24E63"/>
    <w:multiLevelType w:val="multilevel"/>
    <w:tmpl w:val="C7A6D0AC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3192953"/>
    <w:multiLevelType w:val="multilevel"/>
    <w:tmpl w:val="3684D84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9C46C33"/>
    <w:multiLevelType w:val="multilevel"/>
    <w:tmpl w:val="4AB2E03E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A291D14"/>
    <w:multiLevelType w:val="multilevel"/>
    <w:tmpl w:val="99DE438A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2E54892"/>
    <w:multiLevelType w:val="multilevel"/>
    <w:tmpl w:val="8AEE5F72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6691D6E"/>
    <w:multiLevelType w:val="hybridMultilevel"/>
    <w:tmpl w:val="918AB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B05C0"/>
    <w:multiLevelType w:val="hybridMultilevel"/>
    <w:tmpl w:val="A1D4D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54722"/>
    <w:multiLevelType w:val="multilevel"/>
    <w:tmpl w:val="47AC1D7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76B54DA2"/>
    <w:multiLevelType w:val="multilevel"/>
    <w:tmpl w:val="F928088E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AA55CFE"/>
    <w:multiLevelType w:val="multilevel"/>
    <w:tmpl w:val="85BE2FAE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BC6376E"/>
    <w:multiLevelType w:val="multilevel"/>
    <w:tmpl w:val="89005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16708">
    <w:abstractNumId w:val="21"/>
  </w:num>
  <w:num w:numId="2" w16cid:durableId="1535651729">
    <w:abstractNumId w:val="12"/>
  </w:num>
  <w:num w:numId="3" w16cid:durableId="984550056">
    <w:abstractNumId w:val="23"/>
  </w:num>
  <w:num w:numId="4" w16cid:durableId="700935226">
    <w:abstractNumId w:val="14"/>
  </w:num>
  <w:num w:numId="5" w16cid:durableId="528493358">
    <w:abstractNumId w:val="17"/>
  </w:num>
  <w:num w:numId="6" w16cid:durableId="1602643895">
    <w:abstractNumId w:val="0"/>
  </w:num>
  <w:num w:numId="7" w16cid:durableId="402916427">
    <w:abstractNumId w:val="26"/>
  </w:num>
  <w:num w:numId="8" w16cid:durableId="351758823">
    <w:abstractNumId w:val="2"/>
  </w:num>
  <w:num w:numId="9" w16cid:durableId="1469931109">
    <w:abstractNumId w:val="33"/>
  </w:num>
  <w:num w:numId="10" w16cid:durableId="1256356661">
    <w:abstractNumId w:val="1"/>
  </w:num>
  <w:num w:numId="11" w16cid:durableId="1988047289">
    <w:abstractNumId w:val="18"/>
  </w:num>
  <w:num w:numId="12" w16cid:durableId="1543593763">
    <w:abstractNumId w:val="37"/>
  </w:num>
  <w:num w:numId="13" w16cid:durableId="1349982972">
    <w:abstractNumId w:val="40"/>
  </w:num>
  <w:num w:numId="14" w16cid:durableId="1712803554">
    <w:abstractNumId w:val="15"/>
  </w:num>
  <w:num w:numId="15" w16cid:durableId="401292112">
    <w:abstractNumId w:val="31"/>
  </w:num>
  <w:num w:numId="16" w16cid:durableId="1342968668">
    <w:abstractNumId w:val="34"/>
  </w:num>
  <w:num w:numId="17" w16cid:durableId="987175698">
    <w:abstractNumId w:val="38"/>
  </w:num>
  <w:num w:numId="18" w16cid:durableId="978726688">
    <w:abstractNumId w:val="11"/>
  </w:num>
  <w:num w:numId="19" w16cid:durableId="2053115768">
    <w:abstractNumId w:val="13"/>
  </w:num>
  <w:num w:numId="20" w16cid:durableId="309679900">
    <w:abstractNumId w:val="24"/>
  </w:num>
  <w:num w:numId="21" w16cid:durableId="727073761">
    <w:abstractNumId w:val="16"/>
  </w:num>
  <w:num w:numId="22" w16cid:durableId="1363894169">
    <w:abstractNumId w:val="3"/>
  </w:num>
  <w:num w:numId="23" w16cid:durableId="45374809">
    <w:abstractNumId w:val="39"/>
  </w:num>
  <w:num w:numId="24" w16cid:durableId="780998408">
    <w:abstractNumId w:val="10"/>
  </w:num>
  <w:num w:numId="25" w16cid:durableId="1922639993">
    <w:abstractNumId w:val="4"/>
  </w:num>
  <w:num w:numId="26" w16cid:durableId="167789848">
    <w:abstractNumId w:val="25"/>
  </w:num>
  <w:num w:numId="27" w16cid:durableId="2010675488">
    <w:abstractNumId w:val="8"/>
  </w:num>
  <w:num w:numId="28" w16cid:durableId="1258947989">
    <w:abstractNumId w:val="30"/>
  </w:num>
  <w:num w:numId="29" w16cid:durableId="744566324">
    <w:abstractNumId w:val="20"/>
  </w:num>
  <w:num w:numId="30" w16cid:durableId="173426178">
    <w:abstractNumId w:val="28"/>
  </w:num>
  <w:num w:numId="31" w16cid:durableId="314072119">
    <w:abstractNumId w:val="32"/>
  </w:num>
  <w:num w:numId="32" w16cid:durableId="1698122267">
    <w:abstractNumId w:val="9"/>
  </w:num>
  <w:num w:numId="33" w16cid:durableId="1020743735">
    <w:abstractNumId w:val="6"/>
  </w:num>
  <w:num w:numId="34" w16cid:durableId="620309106">
    <w:abstractNumId w:val="19"/>
  </w:num>
  <w:num w:numId="35" w16cid:durableId="1256404567">
    <w:abstractNumId w:val="29"/>
  </w:num>
  <w:num w:numId="36" w16cid:durableId="1142768339">
    <w:abstractNumId w:val="35"/>
  </w:num>
  <w:num w:numId="37" w16cid:durableId="993993137">
    <w:abstractNumId w:val="36"/>
  </w:num>
  <w:num w:numId="38" w16cid:durableId="348803131">
    <w:abstractNumId w:val="22"/>
  </w:num>
  <w:num w:numId="39" w16cid:durableId="652834163">
    <w:abstractNumId w:val="27"/>
  </w:num>
  <w:num w:numId="40" w16cid:durableId="1226136798">
    <w:abstractNumId w:val="5"/>
  </w:num>
  <w:num w:numId="41" w16cid:durableId="139986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3FE"/>
    <w:rsid w:val="0000748E"/>
    <w:rsid w:val="000123FE"/>
    <w:rsid w:val="001D3402"/>
    <w:rsid w:val="00253F4D"/>
    <w:rsid w:val="00291E79"/>
    <w:rsid w:val="003477FE"/>
    <w:rsid w:val="00362667"/>
    <w:rsid w:val="00393AF1"/>
    <w:rsid w:val="00441CD2"/>
    <w:rsid w:val="00470564"/>
    <w:rsid w:val="00501501"/>
    <w:rsid w:val="005213FF"/>
    <w:rsid w:val="006C2B4F"/>
    <w:rsid w:val="00721DCA"/>
    <w:rsid w:val="007241C3"/>
    <w:rsid w:val="00746BCC"/>
    <w:rsid w:val="00764496"/>
    <w:rsid w:val="00772473"/>
    <w:rsid w:val="00AF7324"/>
    <w:rsid w:val="00B86517"/>
    <w:rsid w:val="00CA0018"/>
    <w:rsid w:val="00CF60A3"/>
    <w:rsid w:val="00D04FB0"/>
    <w:rsid w:val="00D53390"/>
    <w:rsid w:val="00DD4B9A"/>
    <w:rsid w:val="00F7211F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58D0"/>
  <w15:docId w15:val="{BA82A813-9258-4E0C-A2D1-F527082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FE"/>
    <w:rPr>
      <w:rFonts w:ascii="Calibri" w:hAnsi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sid w:val="000123FE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sid w:val="000123F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sid w:val="000123FE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sid w:val="000123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sid w:val="000123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sid w:val="000123FE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sid w:val="000123FE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sid w:val="000123F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123FE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sid w:val="000123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3FE"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0123F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123FE"/>
    <w:rPr>
      <w:i/>
      <w:iCs/>
    </w:rPr>
  </w:style>
  <w:style w:type="character" w:styleId="Rfrencelgre">
    <w:name w:val="Subtle Reference"/>
    <w:basedOn w:val="Policepardfaut"/>
    <w:uiPriority w:val="31"/>
    <w:qFormat/>
    <w:rsid w:val="000123FE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0123FE"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  <w:rsid w:val="000123FE"/>
  </w:style>
  <w:style w:type="character" w:customStyle="1" w:styleId="FootnoteTextChar">
    <w:name w:val="Footnote Text Char"/>
    <w:basedOn w:val="Policepardfaut"/>
    <w:uiPriority w:val="99"/>
    <w:semiHidden/>
    <w:rsid w:val="000123FE"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sid w:val="000123FE"/>
    <w:rPr>
      <w:sz w:val="20"/>
      <w:szCs w:val="20"/>
    </w:rPr>
  </w:style>
  <w:style w:type="paragraph" w:customStyle="1" w:styleId="Titre11">
    <w:name w:val="Titre 11"/>
    <w:basedOn w:val="Normal"/>
    <w:next w:val="Corpsdetexte"/>
    <w:link w:val="Titre1Car"/>
    <w:uiPriority w:val="9"/>
    <w:qFormat/>
    <w:rsid w:val="000123FE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Titre21">
    <w:name w:val="Titre 21"/>
    <w:basedOn w:val="Normal"/>
    <w:next w:val="Corpsdetexte"/>
    <w:link w:val="Titre2Car"/>
    <w:uiPriority w:val="9"/>
    <w:semiHidden/>
    <w:unhideWhenUsed/>
    <w:qFormat/>
    <w:rsid w:val="000123F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0123F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Titre41">
    <w:name w:val="Titre 41"/>
    <w:basedOn w:val="Normal"/>
    <w:next w:val="Normal"/>
    <w:link w:val="Titre4Car"/>
    <w:uiPriority w:val="9"/>
    <w:unhideWhenUsed/>
    <w:qFormat/>
    <w:rsid w:val="000123F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Titre5Car"/>
    <w:uiPriority w:val="9"/>
    <w:unhideWhenUsed/>
    <w:qFormat/>
    <w:rsid w:val="000123F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customStyle="1" w:styleId="Titre61">
    <w:name w:val="Titre 61"/>
    <w:basedOn w:val="Normal"/>
    <w:next w:val="Normal"/>
    <w:link w:val="Titre6Car"/>
    <w:uiPriority w:val="9"/>
    <w:unhideWhenUsed/>
    <w:qFormat/>
    <w:rsid w:val="000123F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Titre7Car"/>
    <w:uiPriority w:val="9"/>
    <w:unhideWhenUsed/>
    <w:qFormat/>
    <w:rsid w:val="000123F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Titre8Car"/>
    <w:uiPriority w:val="9"/>
    <w:unhideWhenUsed/>
    <w:qFormat/>
    <w:rsid w:val="000123F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Titre9Car"/>
    <w:uiPriority w:val="9"/>
    <w:unhideWhenUsed/>
    <w:qFormat/>
    <w:rsid w:val="000123F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Titre1Car">
    <w:name w:val="Titre 1 Car"/>
    <w:basedOn w:val="Policepardfaut"/>
    <w:link w:val="Titre11"/>
    <w:uiPriority w:val="9"/>
    <w:rsid w:val="000123FE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1"/>
    <w:uiPriority w:val="9"/>
    <w:rsid w:val="000123FE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1"/>
    <w:uiPriority w:val="9"/>
    <w:rsid w:val="000123FE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1"/>
    <w:uiPriority w:val="9"/>
    <w:rsid w:val="000123FE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1"/>
    <w:uiPriority w:val="9"/>
    <w:rsid w:val="000123FE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1"/>
    <w:uiPriority w:val="9"/>
    <w:rsid w:val="000123FE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1"/>
    <w:uiPriority w:val="9"/>
    <w:rsid w:val="000123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1"/>
    <w:uiPriority w:val="9"/>
    <w:rsid w:val="000123FE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1"/>
    <w:uiPriority w:val="9"/>
    <w:rsid w:val="000123FE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sid w:val="000123FE"/>
  </w:style>
  <w:style w:type="character" w:customStyle="1" w:styleId="TitreCar">
    <w:name w:val="Titre Car"/>
    <w:basedOn w:val="Policepardfaut"/>
    <w:link w:val="Titre"/>
    <w:uiPriority w:val="10"/>
    <w:rsid w:val="000123FE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3FE"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sid w:val="000123FE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123FE"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sid w:val="000123FE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3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sid w:val="000123FE"/>
    <w:rPr>
      <w:i/>
    </w:rPr>
  </w:style>
  <w:style w:type="paragraph" w:customStyle="1" w:styleId="En-tte1">
    <w:name w:val="En-tête1"/>
    <w:basedOn w:val="Normal"/>
    <w:link w:val="En-tteCar"/>
    <w:uiPriority w:val="99"/>
    <w:unhideWhenUsed/>
    <w:rsid w:val="000123FE"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1"/>
    <w:uiPriority w:val="99"/>
    <w:rsid w:val="000123FE"/>
  </w:style>
  <w:style w:type="paragraph" w:customStyle="1" w:styleId="Pieddepage1">
    <w:name w:val="Pied de page1"/>
    <w:basedOn w:val="Normal"/>
    <w:link w:val="PieddepageCar"/>
    <w:uiPriority w:val="99"/>
    <w:unhideWhenUsed/>
    <w:rsid w:val="000123F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  <w:rsid w:val="000123FE"/>
  </w:style>
  <w:style w:type="character" w:customStyle="1" w:styleId="PieddepageCar">
    <w:name w:val="Pied de page Car"/>
    <w:link w:val="Pieddepage1"/>
    <w:uiPriority w:val="99"/>
    <w:rsid w:val="000123FE"/>
  </w:style>
  <w:style w:type="table" w:customStyle="1" w:styleId="TableGridLight">
    <w:name w:val="Table Grid Light"/>
    <w:basedOn w:val="TableauNormal"/>
    <w:uiPriority w:val="59"/>
    <w:rsid w:val="000123F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rsid w:val="000123F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rsid w:val="000123F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rsid w:val="000123F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23FE"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sid w:val="000123FE"/>
    <w:rPr>
      <w:sz w:val="18"/>
    </w:rPr>
  </w:style>
  <w:style w:type="character" w:styleId="Appelnotedebasdep">
    <w:name w:val="footnote reference"/>
    <w:basedOn w:val="Policepardfaut"/>
    <w:uiPriority w:val="99"/>
    <w:unhideWhenUsed/>
    <w:rsid w:val="000123F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123FE"/>
    <w:rPr>
      <w:sz w:val="20"/>
    </w:rPr>
  </w:style>
  <w:style w:type="character" w:customStyle="1" w:styleId="NotedefinCar">
    <w:name w:val="Note de fin Car"/>
    <w:link w:val="Notedefin"/>
    <w:uiPriority w:val="99"/>
    <w:rsid w:val="000123FE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0123FE"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rsid w:val="000123FE"/>
    <w:pPr>
      <w:spacing w:after="57"/>
    </w:pPr>
  </w:style>
  <w:style w:type="paragraph" w:styleId="TM2">
    <w:name w:val="toc 2"/>
    <w:basedOn w:val="Normal"/>
    <w:next w:val="Normal"/>
    <w:uiPriority w:val="39"/>
    <w:unhideWhenUsed/>
    <w:rsid w:val="000123FE"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rsid w:val="000123FE"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rsid w:val="000123FE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rsid w:val="000123FE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rsid w:val="000123FE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rsid w:val="000123FE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rsid w:val="000123FE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rsid w:val="000123FE"/>
    <w:pPr>
      <w:spacing w:after="57"/>
      <w:ind w:left="2268"/>
    </w:pPr>
  </w:style>
  <w:style w:type="paragraph" w:styleId="En-ttedetabledesmatires">
    <w:name w:val="TOC Heading"/>
    <w:uiPriority w:val="39"/>
    <w:unhideWhenUsed/>
    <w:rsid w:val="000123FE"/>
  </w:style>
  <w:style w:type="paragraph" w:styleId="Tabledesillustrations">
    <w:name w:val="table of figures"/>
    <w:basedOn w:val="Normal"/>
    <w:next w:val="Normal"/>
    <w:uiPriority w:val="99"/>
    <w:unhideWhenUsed/>
    <w:rsid w:val="000123FE"/>
  </w:style>
  <w:style w:type="character" w:customStyle="1" w:styleId="Puces">
    <w:name w:val="Puces"/>
    <w:qFormat/>
    <w:rsid w:val="000123FE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qFormat/>
    <w:rsid w:val="000123F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rsid w:val="000123FE"/>
    <w:pPr>
      <w:spacing w:after="140" w:line="276" w:lineRule="auto"/>
    </w:pPr>
  </w:style>
  <w:style w:type="paragraph" w:styleId="Liste">
    <w:name w:val="List"/>
    <w:basedOn w:val="Corpsdetexte"/>
    <w:rsid w:val="000123FE"/>
  </w:style>
  <w:style w:type="paragraph" w:customStyle="1" w:styleId="Lgende1">
    <w:name w:val="Légende1"/>
    <w:basedOn w:val="Normal"/>
    <w:qFormat/>
    <w:rsid w:val="000123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0123FE"/>
    <w:pPr>
      <w:suppressLineNumbers/>
    </w:pPr>
  </w:style>
  <w:style w:type="paragraph" w:customStyle="1" w:styleId="Contenudetableau">
    <w:name w:val="Contenu de tableau"/>
    <w:basedOn w:val="Normal"/>
    <w:qFormat/>
    <w:rsid w:val="000123FE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0123F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Normal"/>
    <w:rsid w:val="000123FE"/>
    <w:pPr>
      <w:widowControl w:val="0"/>
      <w:suppressLineNumbers/>
    </w:pPr>
    <w:rPr>
      <w:rFonts w:ascii="Liberation Serif" w:hAnsi="Liberation Serif"/>
    </w:rPr>
  </w:style>
  <w:style w:type="paragraph" w:customStyle="1" w:styleId="Standard">
    <w:name w:val="Standard"/>
    <w:rsid w:val="000123FE"/>
  </w:style>
  <w:style w:type="character" w:styleId="lev">
    <w:name w:val="Strong"/>
    <w:basedOn w:val="Policepardfaut"/>
    <w:rsid w:val="000123FE"/>
    <w:rPr>
      <w:b/>
      <w:bCs/>
    </w:rPr>
  </w:style>
  <w:style w:type="paragraph" w:styleId="Paragraphedeliste">
    <w:name w:val="List Paragraph"/>
    <w:basedOn w:val="Normal"/>
    <w:uiPriority w:val="34"/>
    <w:qFormat/>
    <w:rsid w:val="000123FE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0123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23F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3F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3FE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0123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CF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ordalab.com/RESSOURCES/documents/FR/I288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ssets.thermofisher.com/DirectWebViewer/private/document.aspx?prd=ACR12216~~PDF~~MTR~~CLP1~~FR~~2023-09-26%2013:47:43~~2-(1H-indol-3-y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meillaud</dc:creator>
  <dc:description/>
  <cp:lastModifiedBy>Vincent Guili</cp:lastModifiedBy>
  <cp:revision>28</cp:revision>
  <cp:lastPrinted>2025-03-25T16:46:00Z</cp:lastPrinted>
  <dcterms:created xsi:type="dcterms:W3CDTF">2023-06-11T14:22:00Z</dcterms:created>
  <dcterms:modified xsi:type="dcterms:W3CDTF">2026-01-21T19:20:00Z</dcterms:modified>
  <dc:language>fr-FR</dc:language>
</cp:coreProperties>
</file>